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B3" w:rsidRPr="002C3DB3" w:rsidRDefault="002C3DB3" w:rsidP="002C3DB3">
      <w:pPr>
        <w:jc w:val="center"/>
        <w:rPr>
          <w:rFonts w:eastAsia="Calibri"/>
          <w:sz w:val="28"/>
          <w:szCs w:val="28"/>
        </w:rPr>
      </w:pPr>
      <w:r w:rsidRPr="002C3DB3">
        <w:rPr>
          <w:rFonts w:eastAsia="Calibri"/>
          <w:sz w:val="28"/>
          <w:szCs w:val="28"/>
        </w:rPr>
        <w:t>РОССИЙСКАЯ ФЕДЕРАЦИЯ</w:t>
      </w:r>
    </w:p>
    <w:p w:rsidR="002C3DB3" w:rsidRPr="002C3DB3" w:rsidRDefault="002C3DB3" w:rsidP="002C3DB3">
      <w:pPr>
        <w:jc w:val="center"/>
        <w:rPr>
          <w:rFonts w:eastAsia="Calibri"/>
          <w:b/>
          <w:sz w:val="28"/>
          <w:szCs w:val="28"/>
        </w:rPr>
      </w:pPr>
      <w:r w:rsidRPr="002C3DB3">
        <w:rPr>
          <w:rFonts w:eastAsia="Calibri"/>
          <w:b/>
          <w:sz w:val="28"/>
          <w:szCs w:val="28"/>
        </w:rPr>
        <w:t>Администрация Задонского сельского поселения</w:t>
      </w:r>
    </w:p>
    <w:p w:rsidR="002C3DB3" w:rsidRPr="002C3DB3" w:rsidRDefault="002C3DB3" w:rsidP="002C3DB3">
      <w:pPr>
        <w:jc w:val="center"/>
        <w:rPr>
          <w:rFonts w:eastAsia="Calibri"/>
          <w:b/>
          <w:sz w:val="28"/>
          <w:szCs w:val="28"/>
        </w:rPr>
      </w:pPr>
      <w:r w:rsidRPr="002C3DB3">
        <w:rPr>
          <w:rFonts w:eastAsia="Calibri"/>
          <w:b/>
          <w:sz w:val="28"/>
          <w:szCs w:val="28"/>
        </w:rPr>
        <w:t xml:space="preserve">Азовского района Ростовской области </w:t>
      </w:r>
    </w:p>
    <w:p w:rsidR="002C3DB3" w:rsidRPr="002C3DB3" w:rsidRDefault="002C3DB3" w:rsidP="002C3DB3">
      <w:pPr>
        <w:jc w:val="center"/>
        <w:rPr>
          <w:rFonts w:eastAsia="Calibri"/>
          <w:b/>
          <w:sz w:val="28"/>
          <w:szCs w:val="28"/>
        </w:rPr>
      </w:pPr>
      <w:r w:rsidRPr="002C3DB3">
        <w:rPr>
          <w:rFonts w:eastAsia="Calibri"/>
          <w:b/>
          <w:sz w:val="28"/>
          <w:szCs w:val="28"/>
        </w:rPr>
        <w:t xml:space="preserve">П О С Т А Н О В Л Е Н И Е </w:t>
      </w:r>
    </w:p>
    <w:p w:rsidR="002C3DB3" w:rsidRPr="002C3DB3" w:rsidRDefault="002C3DB3" w:rsidP="002C3DB3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</w:p>
    <w:p w:rsidR="002C3DB3" w:rsidRDefault="002C3DB3" w:rsidP="002C3DB3">
      <w:pPr>
        <w:spacing w:line="276" w:lineRule="auto"/>
        <w:jc w:val="center"/>
        <w:rPr>
          <w:rFonts w:eastAsia="Calibri"/>
          <w:sz w:val="28"/>
          <w:szCs w:val="28"/>
        </w:rPr>
      </w:pPr>
      <w:r w:rsidRPr="002C3DB3">
        <w:rPr>
          <w:rFonts w:eastAsia="Calibri"/>
          <w:sz w:val="28"/>
          <w:szCs w:val="28"/>
        </w:rPr>
        <w:t>х.</w:t>
      </w:r>
      <w:r>
        <w:rPr>
          <w:rFonts w:eastAsia="Calibri"/>
          <w:sz w:val="28"/>
          <w:szCs w:val="28"/>
        </w:rPr>
        <w:t xml:space="preserve"> </w:t>
      </w:r>
      <w:r w:rsidRPr="002C3DB3">
        <w:rPr>
          <w:rFonts w:eastAsia="Calibri"/>
          <w:sz w:val="28"/>
          <w:szCs w:val="28"/>
        </w:rPr>
        <w:t>Задонский</w:t>
      </w:r>
    </w:p>
    <w:p w:rsidR="002C3DB3" w:rsidRPr="002C3DB3" w:rsidRDefault="002C3DB3" w:rsidP="002C3DB3">
      <w:pPr>
        <w:spacing w:line="276" w:lineRule="auto"/>
        <w:jc w:val="center"/>
        <w:rPr>
          <w:sz w:val="28"/>
          <w:szCs w:val="28"/>
        </w:rPr>
      </w:pPr>
    </w:p>
    <w:p w:rsidR="002C3DB3" w:rsidRPr="002C3DB3" w:rsidRDefault="004B7137" w:rsidP="002C3DB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09.02</w:t>
      </w:r>
      <w:r w:rsidR="002C3DB3" w:rsidRPr="002C3DB3">
        <w:rPr>
          <w:rFonts w:eastAsia="Calibri"/>
          <w:sz w:val="28"/>
          <w:szCs w:val="28"/>
        </w:rPr>
        <w:t>.201</w:t>
      </w:r>
      <w:r w:rsidR="002C3DB3" w:rsidRPr="002C3DB3">
        <w:rPr>
          <w:sz w:val="28"/>
          <w:szCs w:val="28"/>
        </w:rPr>
        <w:t>6</w:t>
      </w:r>
      <w:r w:rsidR="002C3DB3" w:rsidRPr="002C3DB3">
        <w:rPr>
          <w:rFonts w:eastAsia="Calibri"/>
          <w:sz w:val="28"/>
          <w:szCs w:val="28"/>
        </w:rPr>
        <w:t xml:space="preserve"> г.</w:t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</w:r>
      <w:r w:rsidR="002C3DB3" w:rsidRPr="002C3DB3"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</w:rPr>
        <w:t>39</w:t>
      </w:r>
    </w:p>
    <w:p w:rsidR="002C3DB3" w:rsidRDefault="002C3DB3" w:rsidP="002C3DB3">
      <w:pPr>
        <w:rPr>
          <w:sz w:val="28"/>
          <w:szCs w:val="28"/>
        </w:rPr>
      </w:pPr>
    </w:p>
    <w:p w:rsidR="002C3DB3" w:rsidRDefault="002C3DB3" w:rsidP="002C3DB3">
      <w:pPr>
        <w:ind w:right="47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</w:t>
      </w:r>
      <w:r w:rsidRPr="00044631">
        <w:rPr>
          <w:spacing w:val="-12"/>
          <w:w w:val="108"/>
          <w:sz w:val="28"/>
          <w:szCs w:val="28"/>
        </w:rPr>
        <w:t>постановление Администрации Задонского сельского поселения от 25.10.2013г. № 179 «Об утверждении муниципальной программы «Обеспечение общественного порядка и противодействие преступности в Задонском сельском поселение на 2014-2020годы»</w:t>
      </w:r>
      <w:r>
        <w:rPr>
          <w:spacing w:val="-12"/>
          <w:w w:val="108"/>
          <w:sz w:val="28"/>
          <w:szCs w:val="28"/>
        </w:rPr>
        <w:t>»</w:t>
      </w:r>
    </w:p>
    <w:p w:rsidR="002C3DB3" w:rsidRPr="00FE0FFA" w:rsidRDefault="002C3DB3" w:rsidP="002C3DB3">
      <w:pPr>
        <w:jc w:val="both"/>
        <w:rPr>
          <w:sz w:val="28"/>
          <w:szCs w:val="28"/>
        </w:rPr>
      </w:pPr>
    </w:p>
    <w:p w:rsidR="00337377" w:rsidRPr="00FE0FFA" w:rsidRDefault="00FE0FFA" w:rsidP="00337377">
      <w:pPr>
        <w:ind w:firstLine="708"/>
        <w:jc w:val="both"/>
        <w:rPr>
          <w:sz w:val="28"/>
          <w:szCs w:val="28"/>
        </w:rPr>
      </w:pPr>
      <w:r w:rsidRPr="00FE0FFA">
        <w:rPr>
          <w:sz w:val="28"/>
          <w:szCs w:val="28"/>
        </w:rPr>
        <w:t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от 28.12.2015 № 212 «О бюджете Задонского сельского поселения Азовского района Ростовской области на 2016 год», администрация Задонского сельского поселения</w:t>
      </w:r>
    </w:p>
    <w:p w:rsidR="00337377" w:rsidRPr="00FE0FFA" w:rsidRDefault="00337377" w:rsidP="00337377">
      <w:pPr>
        <w:jc w:val="both"/>
        <w:rPr>
          <w:sz w:val="28"/>
          <w:szCs w:val="28"/>
        </w:rPr>
      </w:pPr>
    </w:p>
    <w:p w:rsidR="00337377" w:rsidRDefault="00337377" w:rsidP="00337377">
      <w:pPr>
        <w:jc w:val="center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ПОСТАНОВЛЯЕТ</w:t>
      </w:r>
      <w:r w:rsidRPr="00337377">
        <w:rPr>
          <w:w w:val="108"/>
          <w:sz w:val="28"/>
          <w:szCs w:val="28"/>
        </w:rPr>
        <w:t>:</w:t>
      </w:r>
    </w:p>
    <w:p w:rsidR="00337377" w:rsidRPr="00337377" w:rsidRDefault="00337377" w:rsidP="00337377">
      <w:pPr>
        <w:jc w:val="both"/>
        <w:rPr>
          <w:w w:val="108"/>
          <w:sz w:val="28"/>
          <w:szCs w:val="28"/>
        </w:rPr>
      </w:pPr>
    </w:p>
    <w:p w:rsidR="00337377" w:rsidRPr="00044631" w:rsidRDefault="00337377" w:rsidP="0004463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В постановление Администрации Задонского сельского поселения от 25.10.2013г. № 179 «Об утверждении муниципальной программы «Обеспечение общественного порядка и противодействие преступности в Задонском сельском поселение на 2014-2020годы»</w:t>
      </w:r>
      <w:r w:rsidR="00044631" w:rsidRPr="00044631">
        <w:rPr>
          <w:spacing w:val="-12"/>
          <w:w w:val="108"/>
          <w:sz w:val="28"/>
          <w:szCs w:val="28"/>
        </w:rPr>
        <w:t xml:space="preserve"> внести</w:t>
      </w:r>
      <w:r w:rsidRPr="00044631">
        <w:rPr>
          <w:spacing w:val="-12"/>
          <w:w w:val="108"/>
          <w:sz w:val="28"/>
          <w:szCs w:val="28"/>
        </w:rPr>
        <w:t xml:space="preserve"> следующие изменения: </w:t>
      </w:r>
    </w:p>
    <w:p w:rsidR="00044631" w:rsidRDefault="00337377" w:rsidP="00044631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z w:val="28"/>
          <w:szCs w:val="28"/>
        </w:rPr>
        <w:t xml:space="preserve">Приложение № 1 </w:t>
      </w:r>
      <w:r w:rsidR="00DD5791">
        <w:rPr>
          <w:sz w:val="28"/>
          <w:szCs w:val="28"/>
        </w:rPr>
        <w:t>вышеуказанного постановления</w:t>
      </w:r>
      <w:r w:rsidRPr="00044631">
        <w:rPr>
          <w:sz w:val="28"/>
          <w:szCs w:val="28"/>
        </w:rPr>
        <w:t xml:space="preserve"> изложить в редакции согласно приложению </w:t>
      </w:r>
      <w:r w:rsidR="00044631">
        <w:rPr>
          <w:sz w:val="28"/>
          <w:szCs w:val="28"/>
        </w:rPr>
        <w:t xml:space="preserve">№ 1 </w:t>
      </w:r>
      <w:r w:rsidRPr="00044631">
        <w:rPr>
          <w:sz w:val="28"/>
          <w:szCs w:val="28"/>
        </w:rPr>
        <w:t>к данному постановлению.</w:t>
      </w:r>
    </w:p>
    <w:p w:rsidR="00044631" w:rsidRDefault="00337377" w:rsidP="003373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z w:val="28"/>
          <w:szCs w:val="28"/>
        </w:rPr>
        <w:t xml:space="preserve">Настоящее постановление вступает в силу со дня его </w:t>
      </w:r>
      <w:r w:rsidR="00044631">
        <w:rPr>
          <w:sz w:val="28"/>
          <w:szCs w:val="28"/>
        </w:rPr>
        <w:t>подписания и подлежит опубликованию на официальном сайте администрации Задонского сельского поселения.</w:t>
      </w:r>
    </w:p>
    <w:p w:rsidR="00337377" w:rsidRPr="00044631" w:rsidRDefault="00337377" w:rsidP="00337377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44631">
        <w:rPr>
          <w:spacing w:val="-12"/>
          <w:w w:val="108"/>
          <w:sz w:val="28"/>
          <w:szCs w:val="28"/>
        </w:rPr>
        <w:t>Контроль за выполнением постановления оставляю за собой.</w:t>
      </w:r>
    </w:p>
    <w:p w:rsidR="00337377" w:rsidRDefault="00337377" w:rsidP="00044631">
      <w:pPr>
        <w:jc w:val="both"/>
        <w:rPr>
          <w:w w:val="108"/>
          <w:sz w:val="28"/>
          <w:szCs w:val="28"/>
        </w:rPr>
      </w:pPr>
    </w:p>
    <w:p w:rsidR="00044631" w:rsidRDefault="00044631" w:rsidP="00044631">
      <w:pPr>
        <w:jc w:val="both"/>
        <w:rPr>
          <w:w w:val="108"/>
          <w:sz w:val="28"/>
          <w:szCs w:val="28"/>
        </w:rPr>
      </w:pPr>
    </w:p>
    <w:p w:rsidR="00044631" w:rsidRPr="00044631" w:rsidRDefault="00044631" w:rsidP="00044631">
      <w:pPr>
        <w:rPr>
          <w:sz w:val="28"/>
          <w:szCs w:val="28"/>
        </w:rPr>
      </w:pPr>
      <w:r w:rsidRPr="00044631">
        <w:rPr>
          <w:sz w:val="28"/>
          <w:szCs w:val="28"/>
        </w:rPr>
        <w:t>Глава Задонского</w:t>
      </w:r>
    </w:p>
    <w:p w:rsidR="00FE0FFA" w:rsidRDefault="00044631" w:rsidP="00FE0FFA">
      <w:pPr>
        <w:rPr>
          <w:sz w:val="28"/>
          <w:szCs w:val="28"/>
        </w:rPr>
      </w:pPr>
      <w:r w:rsidRPr="0004463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044631" w:rsidRDefault="00D808D0" w:rsidP="00FE0FFA">
      <w:pPr>
        <w:jc w:val="right"/>
        <w:rPr>
          <w:sz w:val="28"/>
          <w:szCs w:val="28"/>
        </w:rPr>
      </w:pPr>
      <w:r w:rsidRPr="00044631">
        <w:rPr>
          <w:sz w:val="28"/>
          <w:szCs w:val="28"/>
        </w:rPr>
        <w:lastRenderedPageBreak/>
        <w:t>Приложение № 1</w:t>
      </w:r>
    </w:p>
    <w:p w:rsidR="00D808D0" w:rsidRDefault="00D808D0" w:rsidP="00DD5791">
      <w:pPr>
        <w:widowControl w:val="0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08D0" w:rsidRDefault="00D808D0" w:rsidP="00DD5791">
      <w:pPr>
        <w:widowControl w:val="0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</w:p>
    <w:p w:rsidR="00D808D0" w:rsidRPr="00044631" w:rsidRDefault="00D808D0" w:rsidP="00DD5791">
      <w:pPr>
        <w:widowControl w:val="0"/>
        <w:suppressAutoHyphens/>
        <w:ind w:firstLine="720"/>
        <w:jc w:val="right"/>
        <w:rPr>
          <w:rFonts w:eastAsia="Calibri"/>
          <w:b/>
          <w:i/>
          <w:sz w:val="24"/>
          <w:szCs w:val="24"/>
          <w:lang w:eastAsia="zh-CN"/>
        </w:rPr>
      </w:pPr>
      <w:r>
        <w:rPr>
          <w:sz w:val="28"/>
          <w:szCs w:val="28"/>
        </w:rPr>
        <w:t xml:space="preserve">от </w:t>
      </w:r>
      <w:r w:rsidR="004B7137">
        <w:rPr>
          <w:sz w:val="28"/>
          <w:szCs w:val="28"/>
        </w:rPr>
        <w:t xml:space="preserve">09.02.2016 </w:t>
      </w:r>
      <w:r>
        <w:rPr>
          <w:sz w:val="28"/>
          <w:szCs w:val="28"/>
        </w:rPr>
        <w:t>№</w:t>
      </w:r>
      <w:r w:rsidR="004B7137">
        <w:rPr>
          <w:sz w:val="28"/>
          <w:szCs w:val="28"/>
        </w:rPr>
        <w:t xml:space="preserve"> 39</w:t>
      </w:r>
    </w:p>
    <w:p w:rsidR="00044631" w:rsidRPr="00044631" w:rsidRDefault="00044631" w:rsidP="00044631">
      <w:pPr>
        <w:widowControl w:val="0"/>
        <w:suppressAutoHyphens/>
        <w:ind w:firstLine="720"/>
        <w:jc w:val="both"/>
        <w:rPr>
          <w:rFonts w:eastAsia="Calibri"/>
          <w:b/>
          <w:i/>
          <w:sz w:val="24"/>
          <w:szCs w:val="24"/>
          <w:lang w:eastAsia="zh-CN"/>
        </w:rPr>
      </w:pPr>
    </w:p>
    <w:tbl>
      <w:tblPr>
        <w:tblW w:w="10197" w:type="dxa"/>
        <w:tblInd w:w="-11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29"/>
        <w:gridCol w:w="5868"/>
      </w:tblGrid>
      <w:tr w:rsidR="00D808D0" w:rsidRPr="00927CAB" w:rsidTr="00DD5791">
        <w:trPr>
          <w:trHeight w:val="314"/>
        </w:trPr>
        <w:tc>
          <w:tcPr>
            <w:tcW w:w="10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F927AC" w:rsidRDefault="00D808D0" w:rsidP="001D56F3">
            <w:pPr>
              <w:jc w:val="center"/>
              <w:rPr>
                <w:b/>
                <w:caps/>
                <w:sz w:val="28"/>
                <w:szCs w:val="28"/>
              </w:rPr>
            </w:pPr>
            <w:r w:rsidRPr="00F927AC">
              <w:rPr>
                <w:b/>
                <w:caps/>
                <w:sz w:val="28"/>
                <w:szCs w:val="28"/>
              </w:rPr>
              <w:t xml:space="preserve">Паспорт </w:t>
            </w:r>
          </w:p>
          <w:p w:rsidR="00D808D0" w:rsidRPr="006F6DBC" w:rsidRDefault="00D808D0" w:rsidP="001D56F3">
            <w:pPr>
              <w:jc w:val="center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Задонского сельского поселения</w:t>
            </w:r>
          </w:p>
          <w:p w:rsidR="00D808D0" w:rsidRPr="006F6DBC" w:rsidRDefault="00D808D0" w:rsidP="001D56F3">
            <w:pPr>
              <w:jc w:val="center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«Обеспечение общественного порядка и противодействие преступности</w:t>
            </w:r>
            <w:r w:rsidR="00FE0FFA">
              <w:rPr>
                <w:sz w:val="28"/>
                <w:szCs w:val="28"/>
              </w:rPr>
              <w:t xml:space="preserve"> в Задонском сельском поселении</w:t>
            </w:r>
            <w:r w:rsidRPr="006F6DBC">
              <w:rPr>
                <w:sz w:val="28"/>
                <w:szCs w:val="28"/>
              </w:rPr>
              <w:t>» (далее – муниципальная программа)</w:t>
            </w:r>
          </w:p>
          <w:p w:rsidR="00D808D0" w:rsidRPr="006F6DBC" w:rsidRDefault="00D808D0" w:rsidP="001D56F3">
            <w:pPr>
              <w:jc w:val="center"/>
              <w:rPr>
                <w:caps/>
                <w:sz w:val="28"/>
                <w:szCs w:val="28"/>
              </w:rPr>
            </w:pPr>
          </w:p>
          <w:p w:rsidR="00D808D0" w:rsidRPr="006F6DBC" w:rsidRDefault="00D808D0" w:rsidP="001D56F3">
            <w:pPr>
              <w:jc w:val="center"/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Обеспечение общественного порядка и противодействие п</w:t>
            </w:r>
            <w:r>
              <w:rPr>
                <w:sz w:val="28"/>
                <w:szCs w:val="28"/>
              </w:rPr>
              <w:t>реступности</w:t>
            </w:r>
            <w:r w:rsidR="00FE0FFA">
              <w:rPr>
                <w:sz w:val="28"/>
                <w:szCs w:val="28"/>
              </w:rPr>
              <w:t xml:space="preserve"> в Задонском сельском поселении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Задонского сельского поселения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D808D0" w:rsidP="001D56F3">
            <w:pPr>
              <w:rPr>
                <w:sz w:val="28"/>
                <w:szCs w:val="28"/>
              </w:rPr>
            </w:pP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D808D0" w:rsidP="001D56F3">
            <w:pPr>
              <w:rPr>
                <w:sz w:val="28"/>
                <w:szCs w:val="28"/>
              </w:rPr>
            </w:pPr>
          </w:p>
          <w:p w:rsidR="00D808D0" w:rsidRDefault="00D808D0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D808D0" w:rsidRPr="006F6DBC" w:rsidRDefault="00D808D0" w:rsidP="001D56F3">
            <w:pPr>
              <w:rPr>
                <w:sz w:val="32"/>
                <w:szCs w:val="28"/>
              </w:rPr>
            </w:pPr>
          </w:p>
          <w:p w:rsidR="00D808D0" w:rsidRPr="00927CAB" w:rsidRDefault="00D808D0" w:rsidP="001D56F3">
            <w:pPr>
              <w:rPr>
                <w:color w:val="0070C0"/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Участники 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D808D0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Задонского сельского поселения, ОВД Азовского района РО, КНД Азовского района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2C3DB3" w:rsidP="001D5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</w:t>
            </w:r>
            <w:r w:rsidR="00D808D0" w:rsidRPr="006F6DBC">
              <w:rPr>
                <w:sz w:val="28"/>
                <w:szCs w:val="28"/>
              </w:rPr>
              <w:t>программы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2659FA" w:rsidRDefault="00D808D0" w:rsidP="001D56F3">
            <w:pPr>
              <w:rPr>
                <w:sz w:val="28"/>
                <w:szCs w:val="28"/>
              </w:rPr>
            </w:pPr>
            <w:r w:rsidRPr="002659FA">
              <w:rPr>
                <w:rFonts w:eastAsia="Calibri"/>
                <w:sz w:val="28"/>
                <w:szCs w:val="28"/>
                <w:lang w:eastAsia="zh-CN"/>
              </w:rPr>
              <w:t>«Профилактика экстремизма и терроризма в Задонском сельском поселении»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rPr>
          <w:trHeight w:val="1157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Отсутствуют</w:t>
            </w:r>
          </w:p>
        </w:tc>
      </w:tr>
      <w:tr w:rsidR="00D808D0" w:rsidRPr="00F10B88" w:rsidTr="00DD5791">
        <w:trPr>
          <w:trHeight w:val="1022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Default="00D808D0" w:rsidP="001D56F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профилактики правонарушений, направленной на снижение уровня преступности в Задонском сельском поселении, создание условий по обеспечению правопорядка и общественной безопасности граждан.</w:t>
            </w:r>
          </w:p>
          <w:p w:rsidR="00D808D0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rPr>
          <w:trHeight w:val="84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B3" w:rsidRPr="002C3DB3" w:rsidRDefault="00D808D0" w:rsidP="002C3DB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2C3DB3">
              <w:rPr>
                <w:sz w:val="28"/>
              </w:rPr>
              <w:t>Профилактика правонарушений</w:t>
            </w:r>
            <w:r w:rsidR="002C3DB3" w:rsidRPr="002C3DB3">
              <w:rPr>
                <w:sz w:val="28"/>
              </w:rPr>
              <w:t xml:space="preserve"> и предупреждение преступлений.</w:t>
            </w:r>
          </w:p>
          <w:p w:rsidR="002C3DB3" w:rsidRPr="002C3DB3" w:rsidRDefault="00D808D0" w:rsidP="002C3DB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2C3DB3">
              <w:rPr>
                <w:sz w:val="28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  <w:r w:rsidRPr="002C3DB3">
              <w:rPr>
                <w:sz w:val="28"/>
                <w:szCs w:val="28"/>
              </w:rPr>
              <w:t>.</w:t>
            </w:r>
          </w:p>
          <w:p w:rsidR="002C3DB3" w:rsidRPr="002C3DB3" w:rsidRDefault="00D808D0" w:rsidP="002C3DB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2C3DB3">
              <w:rPr>
                <w:sz w:val="28"/>
                <w:szCs w:val="28"/>
              </w:rPr>
              <w:lastRenderedPageBreak/>
              <w:t xml:space="preserve">Совершенствование системы профилактических мер антитеррористической и </w:t>
            </w:r>
            <w:proofErr w:type="spellStart"/>
            <w:r w:rsidRPr="002C3DB3">
              <w:rPr>
                <w:sz w:val="28"/>
                <w:szCs w:val="28"/>
              </w:rPr>
              <w:t>антиэкстремистской</w:t>
            </w:r>
            <w:proofErr w:type="spellEnd"/>
            <w:r w:rsidRPr="002C3DB3">
              <w:rPr>
                <w:sz w:val="28"/>
                <w:szCs w:val="28"/>
              </w:rPr>
              <w:t xml:space="preserve">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Задонского сельского поселения</w:t>
            </w:r>
            <w:r w:rsidRPr="002C3DB3">
              <w:rPr>
                <w:rFonts w:ascii="TimesNewRoman" w:eastAsia="Calibri" w:hAnsi="TimesNewRoman" w:cs="TimesNewRoman"/>
                <w:sz w:val="28"/>
                <w:szCs w:val="28"/>
              </w:rPr>
              <w:t>.</w:t>
            </w:r>
          </w:p>
          <w:p w:rsidR="00D808D0" w:rsidRPr="002C3DB3" w:rsidRDefault="00D808D0" w:rsidP="002C3DB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</w:rPr>
            </w:pPr>
            <w:r w:rsidRPr="002C3DB3">
              <w:rPr>
                <w:sz w:val="28"/>
                <w:szCs w:val="28"/>
              </w:rPr>
              <w:t>Создание условий для формирования антинаркотической культуры населения, потребности в ведении здорового образа жизни и, как следствие, сокращение масштабов наркотизации населения.</w:t>
            </w:r>
          </w:p>
          <w:p w:rsidR="00D808D0" w:rsidRDefault="00D808D0" w:rsidP="001D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>количество членов добровольной народ</w:t>
            </w:r>
            <w:r>
              <w:rPr>
                <w:sz w:val="28"/>
                <w:szCs w:val="28"/>
              </w:rPr>
              <w:t>ной дружины в Задонском сельском поселении</w:t>
            </w:r>
            <w:r w:rsidRPr="006F6DBC">
              <w:rPr>
                <w:sz w:val="28"/>
                <w:szCs w:val="28"/>
              </w:rPr>
              <w:t>;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>количество раскрытых преступлений с участием членов добровольной народной дружины;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>количество проведенных сходов граждан по отчетам участковых уполномоченных полиции;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>количество опубликованных в средствах массовой информации материалов о деятельности Администр</w:t>
            </w:r>
            <w:r>
              <w:rPr>
                <w:sz w:val="28"/>
                <w:szCs w:val="28"/>
              </w:rPr>
              <w:t>ации поселения в сфере</w:t>
            </w:r>
            <w:r w:rsidRPr="006F6DBC">
              <w:rPr>
                <w:sz w:val="28"/>
                <w:szCs w:val="28"/>
              </w:rPr>
              <w:t xml:space="preserve"> профилактики правонарушений, противодействия коррупции, антитеррористической и а</w:t>
            </w:r>
            <w:r>
              <w:rPr>
                <w:sz w:val="28"/>
                <w:szCs w:val="28"/>
              </w:rPr>
              <w:t>нтинаркотической направленности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на постоянной основе, этапы не выделяются</w:t>
            </w:r>
            <w:r>
              <w:rPr>
                <w:sz w:val="28"/>
                <w:szCs w:val="28"/>
              </w:rPr>
              <w:t>:</w:t>
            </w:r>
            <w:r w:rsidRPr="006F6DBC">
              <w:rPr>
                <w:sz w:val="28"/>
                <w:szCs w:val="28"/>
              </w:rPr>
              <w:t xml:space="preserve"> 01.01.2014 </w:t>
            </w:r>
            <w:r w:rsidRPr="006F6DBC">
              <w:rPr>
                <w:sz w:val="28"/>
              </w:rPr>
              <w:t>–</w:t>
            </w:r>
            <w:r w:rsidRPr="006F6DBC">
              <w:rPr>
                <w:sz w:val="28"/>
                <w:szCs w:val="28"/>
              </w:rPr>
              <w:t xml:space="preserve"> 31.12.2020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D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 w:rsidR="00DD5791">
              <w:rPr>
                <w:sz w:val="28"/>
                <w:szCs w:val="28"/>
              </w:rPr>
              <w:t>136,6</w:t>
            </w:r>
            <w:r w:rsidRPr="006F6DBC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 xml:space="preserve">2014 год – </w:t>
            </w:r>
            <w:r w:rsidR="00DF2577">
              <w:rPr>
                <w:sz w:val="28"/>
                <w:szCs w:val="28"/>
              </w:rPr>
              <w:t xml:space="preserve">5,0 </w:t>
            </w:r>
            <w:r w:rsidRPr="006F6DBC">
              <w:rPr>
                <w:sz w:val="28"/>
                <w:szCs w:val="28"/>
              </w:rPr>
              <w:t xml:space="preserve">тыс. руб.; 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2015 год –</w:t>
            </w:r>
            <w:r w:rsidR="00DF2577">
              <w:rPr>
                <w:sz w:val="28"/>
                <w:szCs w:val="28"/>
              </w:rPr>
              <w:t xml:space="preserve"> 5,0 </w:t>
            </w:r>
            <w:r w:rsidRPr="006F6DBC">
              <w:rPr>
                <w:sz w:val="28"/>
                <w:szCs w:val="28"/>
              </w:rPr>
              <w:t>тыс. руб.;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2016 год –</w:t>
            </w:r>
            <w:r w:rsidR="00DD5791">
              <w:rPr>
                <w:sz w:val="28"/>
                <w:szCs w:val="28"/>
              </w:rPr>
              <w:t xml:space="preserve"> 26,6 </w:t>
            </w:r>
            <w:r w:rsidRPr="006F6DBC">
              <w:rPr>
                <w:sz w:val="28"/>
                <w:szCs w:val="28"/>
              </w:rPr>
              <w:t>тыс. руб.;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2017 год –</w:t>
            </w:r>
            <w:r w:rsidR="00DD5791">
              <w:rPr>
                <w:sz w:val="28"/>
                <w:szCs w:val="28"/>
              </w:rPr>
              <w:t xml:space="preserve"> 25,0 </w:t>
            </w:r>
            <w:r w:rsidRPr="006F6DBC">
              <w:rPr>
                <w:sz w:val="28"/>
                <w:szCs w:val="28"/>
              </w:rPr>
              <w:t>тыс. руб.;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2018 год –</w:t>
            </w:r>
            <w:r w:rsidR="00DD5791">
              <w:rPr>
                <w:sz w:val="28"/>
                <w:szCs w:val="28"/>
              </w:rPr>
              <w:t xml:space="preserve"> 25,0 </w:t>
            </w:r>
            <w:r w:rsidRPr="006F6DBC">
              <w:rPr>
                <w:sz w:val="28"/>
                <w:szCs w:val="28"/>
              </w:rPr>
              <w:t>тыс. руб.;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2019 год –</w:t>
            </w:r>
            <w:r w:rsidR="00DD5791">
              <w:rPr>
                <w:sz w:val="28"/>
                <w:szCs w:val="28"/>
              </w:rPr>
              <w:t xml:space="preserve"> 25,0 </w:t>
            </w:r>
            <w:r w:rsidRPr="006F6DBC">
              <w:rPr>
                <w:sz w:val="28"/>
                <w:szCs w:val="28"/>
              </w:rPr>
              <w:t>тыс. руб.;</w:t>
            </w:r>
          </w:p>
          <w:p w:rsidR="00D808D0" w:rsidRPr="006F6DBC" w:rsidRDefault="00D808D0" w:rsidP="00994DB9">
            <w:pPr>
              <w:jc w:val="both"/>
              <w:rPr>
                <w:sz w:val="28"/>
                <w:szCs w:val="28"/>
              </w:rPr>
            </w:pPr>
            <w:r w:rsidRPr="006F6DBC">
              <w:rPr>
                <w:sz w:val="28"/>
                <w:szCs w:val="28"/>
              </w:rPr>
              <w:t>2020 год –</w:t>
            </w:r>
            <w:r w:rsidR="00DD5791">
              <w:rPr>
                <w:sz w:val="28"/>
                <w:szCs w:val="28"/>
              </w:rPr>
              <w:t xml:space="preserve"> 25,0 </w:t>
            </w:r>
            <w:r w:rsidRPr="006F6DBC">
              <w:rPr>
                <w:sz w:val="28"/>
                <w:szCs w:val="28"/>
              </w:rPr>
              <w:t>тыс. руб.</w:t>
            </w:r>
          </w:p>
        </w:tc>
      </w:tr>
      <w:tr w:rsidR="00D808D0" w:rsidRPr="00F10B88" w:rsidTr="00DD5791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F6D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  <w:p w:rsidR="00D808D0" w:rsidRPr="006F6DBC" w:rsidRDefault="00D808D0" w:rsidP="001D56F3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>увеличение числа членов добровольной народн</w:t>
            </w:r>
            <w:r>
              <w:rPr>
                <w:sz w:val="28"/>
                <w:szCs w:val="28"/>
              </w:rPr>
              <w:t xml:space="preserve">ой дружины в </w:t>
            </w:r>
            <w:r w:rsidR="00994DB9">
              <w:rPr>
                <w:sz w:val="28"/>
                <w:szCs w:val="28"/>
              </w:rPr>
              <w:t>Задонском сельском поселении</w:t>
            </w:r>
            <w:r w:rsidRPr="006F6DBC">
              <w:rPr>
                <w:sz w:val="28"/>
                <w:szCs w:val="28"/>
              </w:rPr>
              <w:t>;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>увеличение числа раскрытых преступлений с участием членов добровольн</w:t>
            </w:r>
            <w:r w:rsidR="00773250">
              <w:rPr>
                <w:sz w:val="28"/>
                <w:szCs w:val="28"/>
              </w:rPr>
              <w:t>ой народной дружины</w:t>
            </w:r>
            <w:r w:rsidRPr="006F6DBC">
              <w:rPr>
                <w:sz w:val="28"/>
                <w:szCs w:val="28"/>
              </w:rPr>
              <w:t>;</w:t>
            </w: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 xml:space="preserve"> проведение</w:t>
            </w:r>
            <w:r>
              <w:rPr>
                <w:sz w:val="28"/>
                <w:szCs w:val="28"/>
              </w:rPr>
              <w:t xml:space="preserve"> ежегодно </w:t>
            </w:r>
            <w:r w:rsidRPr="006F6DBC">
              <w:rPr>
                <w:sz w:val="28"/>
                <w:szCs w:val="28"/>
              </w:rPr>
              <w:t>сходов граждан по отчетам участковых уполномоченных полиции;</w:t>
            </w:r>
          </w:p>
          <w:p w:rsidR="00D808D0" w:rsidRDefault="00D808D0" w:rsidP="001D56F3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sz w:val="28"/>
                <w:szCs w:val="28"/>
              </w:rPr>
            </w:pPr>
            <w:r w:rsidRPr="006F6DBC">
              <w:rPr>
                <w:b/>
                <w:sz w:val="28"/>
                <w:szCs w:val="28"/>
              </w:rPr>
              <w:t>-</w:t>
            </w:r>
            <w:r w:rsidRPr="006F6DBC">
              <w:rPr>
                <w:sz w:val="28"/>
                <w:szCs w:val="28"/>
              </w:rPr>
              <w:t>опубликование в средствах массовой информации материалов ежегодно</w:t>
            </w:r>
            <w:r>
              <w:rPr>
                <w:sz w:val="28"/>
                <w:szCs w:val="28"/>
              </w:rPr>
              <w:t xml:space="preserve"> </w:t>
            </w:r>
            <w:r w:rsidRPr="006F6DBC">
              <w:rPr>
                <w:sz w:val="28"/>
                <w:szCs w:val="28"/>
              </w:rPr>
              <w:t>антикоррупционной, антитеррористической, антинаркотической направленности.</w:t>
            </w:r>
          </w:p>
          <w:p w:rsidR="00D808D0" w:rsidRPr="006F6DBC" w:rsidRDefault="00D808D0" w:rsidP="001D56F3">
            <w:pPr>
              <w:pStyle w:val="consnormal"/>
              <w:spacing w:before="0" w:beforeAutospacing="0" w:after="0" w:afterAutospacing="0"/>
              <w:ind w:firstLine="80"/>
              <w:jc w:val="both"/>
              <w:rPr>
                <w:b/>
                <w:sz w:val="28"/>
              </w:rPr>
            </w:pPr>
          </w:p>
          <w:p w:rsidR="00D808D0" w:rsidRPr="006F6DBC" w:rsidRDefault="00D808D0" w:rsidP="001D56F3">
            <w:pPr>
              <w:jc w:val="both"/>
              <w:rPr>
                <w:sz w:val="28"/>
                <w:szCs w:val="28"/>
              </w:rPr>
            </w:pPr>
          </w:p>
        </w:tc>
      </w:tr>
    </w:tbl>
    <w:p w:rsidR="00D808D0" w:rsidRPr="006F6DBC" w:rsidRDefault="00D808D0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sub_1082"/>
      <w:r w:rsidRPr="006F6DBC">
        <w:rPr>
          <w:sz w:val="28"/>
          <w:szCs w:val="28"/>
        </w:rPr>
        <w:t>Раздел 1. Общая характеристика текущего состояния сферы безопасности</w:t>
      </w:r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>населения, профилактики правонарушений и преступлений</w:t>
      </w:r>
      <w:bookmarkStart w:id="1" w:name="sub_1083"/>
      <w:bookmarkEnd w:id="0"/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Задонского сельского поселения</w:t>
      </w:r>
    </w:p>
    <w:p w:rsidR="00D808D0" w:rsidRPr="006F6DBC" w:rsidRDefault="00D808D0" w:rsidP="00D808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808D0" w:rsidRPr="006F6DBC" w:rsidRDefault="00D808D0" w:rsidP="00D808D0">
      <w:pPr>
        <w:pStyle w:val="ConsPlusNormal"/>
        <w:ind w:firstLine="540"/>
        <w:jc w:val="both"/>
        <w:rPr>
          <w:rStyle w:val="afc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6DBC">
        <w:rPr>
          <w:rFonts w:ascii="Times New Roman" w:hAnsi="Times New Roman" w:cs="Times New Roman"/>
          <w:sz w:val="28"/>
          <w:szCs w:val="28"/>
        </w:rPr>
        <w:t>дной из первоочередных задач является создание условий для безопасной жизнедеятельности населения, обеспечение надежной защиты личности, общества,</w:t>
      </w:r>
      <w:r>
        <w:rPr>
          <w:rFonts w:ascii="Times New Roman" w:hAnsi="Times New Roman" w:cs="Times New Roman"/>
          <w:sz w:val="28"/>
          <w:szCs w:val="28"/>
        </w:rPr>
        <w:t xml:space="preserve"> жителей поселения</w:t>
      </w:r>
      <w:r w:rsidRPr="006F6DBC">
        <w:rPr>
          <w:rFonts w:ascii="Times New Roman" w:hAnsi="Times New Roman" w:cs="Times New Roman"/>
          <w:sz w:val="28"/>
          <w:szCs w:val="28"/>
        </w:rPr>
        <w:t xml:space="preserve"> от преступных посягательств.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BC">
        <w:rPr>
          <w:rStyle w:val="afc"/>
          <w:rFonts w:ascii="Times New Roman" w:hAnsi="Times New Roman" w:cs="Times New Roman"/>
          <w:b w:val="0"/>
          <w:sz w:val="28"/>
          <w:szCs w:val="28"/>
        </w:rPr>
        <w:t>Обеспечить правопорядок</w:t>
      </w:r>
      <w:r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DBC"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– задача не из легких. Конечно, основное бремя несут на себе правоохранительные органы. Однако опыт их деятельности, практика других регионов показывают, что </w:t>
      </w:r>
      <w:r>
        <w:rPr>
          <w:rStyle w:val="afc"/>
          <w:rFonts w:ascii="Times New Roman" w:hAnsi="Times New Roman" w:cs="Times New Roman"/>
          <w:b w:val="0"/>
          <w:sz w:val="28"/>
          <w:szCs w:val="28"/>
        </w:rPr>
        <w:t>необходим консолидированный подход к решению этой задачи со стороны правоохранительных органов, Администрации Задонского сельского поселения</w:t>
      </w:r>
      <w:r w:rsidRPr="009E382F">
        <w:rPr>
          <w:rStyle w:val="afc"/>
          <w:rFonts w:ascii="Times New Roman" w:hAnsi="Times New Roman" w:cs="Times New Roman"/>
          <w:b w:val="0"/>
          <w:sz w:val="28"/>
          <w:szCs w:val="28"/>
        </w:rPr>
        <w:t>, а также широкая поддержка населения, его активное содействие в построении системы профилактики правонарушений.</w:t>
      </w:r>
    </w:p>
    <w:p w:rsidR="00D808D0" w:rsidRPr="006F6DBC" w:rsidRDefault="00D808D0" w:rsidP="00D808D0">
      <w:pPr>
        <w:pStyle w:val="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Pr="006F6DBC">
        <w:rPr>
          <w:sz w:val="28"/>
          <w:szCs w:val="28"/>
        </w:rPr>
        <w:t xml:space="preserve">, понимая важность этого направления деятельности, оказала всемерную поддержку созданию добровольных народных дружин (ДНД). Активное участие граждан в деятельности народных дружин является примером социального партнерства между властью и населением. Это также свидетельствует о доверии граждан полиции, одновременно являясь мощным средством формирования </w:t>
      </w:r>
      <w:r>
        <w:rPr>
          <w:sz w:val="28"/>
          <w:szCs w:val="28"/>
        </w:rPr>
        <w:t xml:space="preserve">законопослушного </w:t>
      </w:r>
      <w:r w:rsidRPr="006F6DBC">
        <w:rPr>
          <w:sz w:val="28"/>
          <w:szCs w:val="28"/>
        </w:rPr>
        <w:t xml:space="preserve">мировоззрения, нетерпимости к правонарушениям. </w:t>
      </w:r>
    </w:p>
    <w:p w:rsidR="00D808D0" w:rsidRPr="006F6DBC" w:rsidRDefault="00D808D0" w:rsidP="00D808D0">
      <w:pPr>
        <w:pStyle w:val="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Постановлением Админи</w:t>
      </w:r>
      <w:r>
        <w:rPr>
          <w:sz w:val="28"/>
          <w:szCs w:val="28"/>
        </w:rPr>
        <w:t>страции Задонского</w:t>
      </w:r>
      <w:r w:rsidR="003B2D33">
        <w:rPr>
          <w:sz w:val="28"/>
          <w:szCs w:val="28"/>
        </w:rPr>
        <w:t xml:space="preserve"> сельского поселения от 14.04.2015</w:t>
      </w:r>
      <w:r w:rsidRPr="006F6DBC">
        <w:rPr>
          <w:sz w:val="28"/>
          <w:szCs w:val="28"/>
        </w:rPr>
        <w:t xml:space="preserve"> </w:t>
      </w:r>
      <w:r w:rsidR="003B2D33">
        <w:rPr>
          <w:sz w:val="28"/>
          <w:szCs w:val="28"/>
        </w:rPr>
        <w:t>№ 79</w:t>
      </w:r>
      <w:r>
        <w:rPr>
          <w:sz w:val="28"/>
          <w:szCs w:val="28"/>
        </w:rPr>
        <w:t xml:space="preserve"> </w:t>
      </w:r>
      <w:r w:rsidRPr="00A33131">
        <w:rPr>
          <w:sz w:val="28"/>
          <w:szCs w:val="28"/>
        </w:rPr>
        <w:t>сформирована добровольная народная дружина, в состав</w:t>
      </w:r>
      <w:r w:rsidRPr="006F6DBC">
        <w:rPr>
          <w:sz w:val="28"/>
          <w:szCs w:val="28"/>
        </w:rPr>
        <w:t xml:space="preserve"> которой входят </w:t>
      </w:r>
      <w:r w:rsidR="00994DB9">
        <w:rPr>
          <w:sz w:val="28"/>
          <w:szCs w:val="28"/>
        </w:rPr>
        <w:t>на данный момент</w:t>
      </w:r>
      <w:r w:rsidR="003B2D3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человек</w:t>
      </w:r>
      <w:r w:rsidRPr="006F6DBC">
        <w:rPr>
          <w:sz w:val="28"/>
          <w:szCs w:val="28"/>
        </w:rPr>
        <w:t>. Работа по правовой организации деятельно</w:t>
      </w:r>
      <w:r>
        <w:rPr>
          <w:sz w:val="28"/>
          <w:szCs w:val="28"/>
        </w:rPr>
        <w:t>сти ДНД в Задонском сельском поселении</w:t>
      </w:r>
      <w:r w:rsidRPr="006F6DBC">
        <w:rPr>
          <w:sz w:val="28"/>
          <w:szCs w:val="28"/>
        </w:rPr>
        <w:t xml:space="preserve"> завершена. Изданы все необходимые нормативные акты, определен порядок создания отрядов добровольных народных дружин. Функции по привлечению </w:t>
      </w:r>
      <w:r>
        <w:rPr>
          <w:sz w:val="28"/>
          <w:szCs w:val="28"/>
        </w:rPr>
        <w:t>населения</w:t>
      </w:r>
      <w:r w:rsidRPr="006F6DBC">
        <w:rPr>
          <w:sz w:val="28"/>
          <w:szCs w:val="28"/>
        </w:rPr>
        <w:t xml:space="preserve"> к участию в обеспечении правопорядка, ор</w:t>
      </w:r>
      <w:r>
        <w:rPr>
          <w:sz w:val="28"/>
          <w:szCs w:val="28"/>
        </w:rPr>
        <w:t xml:space="preserve">ганизации деятельности </w:t>
      </w:r>
      <w:r w:rsidRPr="006F6DBC">
        <w:rPr>
          <w:sz w:val="28"/>
          <w:szCs w:val="28"/>
        </w:rPr>
        <w:t>дружины осуществляет</w:t>
      </w:r>
      <w:r>
        <w:rPr>
          <w:sz w:val="28"/>
          <w:szCs w:val="28"/>
        </w:rPr>
        <w:t xml:space="preserve"> ее орган управления – </w:t>
      </w:r>
      <w:r w:rsidRPr="006F6DBC">
        <w:rPr>
          <w:sz w:val="28"/>
          <w:szCs w:val="28"/>
        </w:rPr>
        <w:t>шт</w:t>
      </w:r>
      <w:r>
        <w:rPr>
          <w:sz w:val="28"/>
          <w:szCs w:val="28"/>
        </w:rPr>
        <w:t>аб</w:t>
      </w:r>
      <w:r w:rsidRPr="00A33131">
        <w:rPr>
          <w:sz w:val="28"/>
          <w:szCs w:val="28"/>
        </w:rPr>
        <w:t>.</w:t>
      </w:r>
      <w:r w:rsidRPr="006F6DBC">
        <w:rPr>
          <w:sz w:val="28"/>
          <w:szCs w:val="28"/>
        </w:rPr>
        <w:t xml:space="preserve">  </w:t>
      </w:r>
    </w:p>
    <w:p w:rsidR="00D808D0" w:rsidRPr="006F6DBC" w:rsidRDefault="00D808D0" w:rsidP="00D808D0">
      <w:pPr>
        <w:pStyle w:val="af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ДНД несут службу </w:t>
      </w:r>
      <w:r w:rsidRPr="006F6DBC">
        <w:rPr>
          <w:sz w:val="28"/>
          <w:szCs w:val="28"/>
        </w:rPr>
        <w:t xml:space="preserve">2 раза в неделю совместно с сотрудниками патрульно-постовой службы в свободное от учебы или работы время. Как правило, </w:t>
      </w:r>
      <w:r w:rsidRPr="006F6DBC">
        <w:rPr>
          <w:sz w:val="28"/>
          <w:szCs w:val="28"/>
        </w:rPr>
        <w:lastRenderedPageBreak/>
        <w:t xml:space="preserve">это самые криминогенные дни – пятница и суббота. Принимают активное участие в обеспечении правопорядка </w:t>
      </w:r>
      <w:r w:rsidRPr="00427D18">
        <w:rPr>
          <w:sz w:val="28"/>
          <w:szCs w:val="28"/>
        </w:rPr>
        <w:t>во время проведения всех культ</w:t>
      </w:r>
      <w:r>
        <w:rPr>
          <w:sz w:val="28"/>
          <w:szCs w:val="28"/>
        </w:rPr>
        <w:t>урно-массовых мероприятиях в Задонском сельском поселении</w:t>
      </w:r>
      <w:r w:rsidRPr="00427D18">
        <w:rPr>
          <w:sz w:val="28"/>
          <w:szCs w:val="28"/>
        </w:rPr>
        <w:t>. Со дня создания</w:t>
      </w:r>
      <w:r w:rsidRPr="006F6DBC">
        <w:rPr>
          <w:sz w:val="28"/>
          <w:szCs w:val="28"/>
        </w:rPr>
        <w:t xml:space="preserve"> ДНД прошло немногим более</w:t>
      </w:r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>трех лет, но уже стало понятно, насколько эффективно может быть такое сотрудничество с правоохранительными органами. Общий уровень преступности на патрулируемых территориях значительно снизился.</w:t>
      </w:r>
    </w:p>
    <w:p w:rsidR="00D808D0" w:rsidRPr="006F6DBC" w:rsidRDefault="00D808D0" w:rsidP="00D808D0">
      <w:pPr>
        <w:ind w:firstLine="708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Ад</w:t>
      </w:r>
      <w:r>
        <w:rPr>
          <w:sz w:val="28"/>
          <w:szCs w:val="28"/>
        </w:rPr>
        <w:t>министрацией поселения</w:t>
      </w:r>
      <w:r w:rsidRPr="006F6DBC">
        <w:rPr>
          <w:sz w:val="28"/>
          <w:szCs w:val="28"/>
        </w:rPr>
        <w:t xml:space="preserve"> в соответствии с утвержденными графиками</w:t>
      </w:r>
      <w:r>
        <w:rPr>
          <w:sz w:val="28"/>
          <w:szCs w:val="28"/>
        </w:rPr>
        <w:t xml:space="preserve"> сходов</w:t>
      </w:r>
      <w:r w:rsidRPr="006F6DBC">
        <w:rPr>
          <w:sz w:val="28"/>
          <w:szCs w:val="28"/>
        </w:rPr>
        <w:t xml:space="preserve"> осуществляется постоянный контроль за проведением участковыми уполномочен</w:t>
      </w:r>
      <w:r w:rsidR="003B2D33">
        <w:rPr>
          <w:sz w:val="28"/>
          <w:szCs w:val="28"/>
        </w:rPr>
        <w:t>ными сходов с гражданами. В 2014</w:t>
      </w:r>
      <w:r w:rsidRPr="006F6DBC">
        <w:rPr>
          <w:sz w:val="28"/>
          <w:szCs w:val="28"/>
        </w:rPr>
        <w:t xml:space="preserve"> году проведено</w:t>
      </w:r>
      <w:r w:rsidR="00F17B54">
        <w:rPr>
          <w:sz w:val="28"/>
          <w:szCs w:val="28"/>
        </w:rPr>
        <w:t xml:space="preserve"> 3 схода</w:t>
      </w:r>
      <w:r w:rsidRPr="006F6D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>на которых рассмотрены вопросы, связанные с необходимост</w:t>
      </w:r>
      <w:r>
        <w:rPr>
          <w:sz w:val="28"/>
          <w:szCs w:val="28"/>
        </w:rPr>
        <w:t xml:space="preserve">ью ночного патрулирования </w:t>
      </w:r>
      <w:r w:rsidR="003B2D33">
        <w:rPr>
          <w:sz w:val="28"/>
          <w:szCs w:val="28"/>
        </w:rPr>
        <w:t>территории Задонского сельского поселения</w:t>
      </w:r>
      <w:r w:rsidRPr="006F6DBC">
        <w:rPr>
          <w:sz w:val="28"/>
          <w:szCs w:val="28"/>
        </w:rPr>
        <w:t xml:space="preserve">, </w:t>
      </w:r>
      <w:r>
        <w:rPr>
          <w:sz w:val="28"/>
          <w:szCs w:val="28"/>
        </w:rPr>
        <w:t>несвоевременностью реагирования</w:t>
      </w:r>
      <w:r w:rsidRPr="006F6DBC">
        <w:rPr>
          <w:sz w:val="28"/>
          <w:szCs w:val="28"/>
        </w:rPr>
        <w:t xml:space="preserve"> сотрудников правоохранительных органов на жалобы граждан, а также вопросы, связанные с нарушением тишины и спокойствия в ночное время суток. </w:t>
      </w:r>
    </w:p>
    <w:p w:rsidR="00D808D0" w:rsidRPr="006F6DBC" w:rsidRDefault="00D808D0" w:rsidP="00D808D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6DBC">
        <w:rPr>
          <w:rFonts w:ascii="TimesNewRoman" w:hAnsi="TimesNewRoman" w:cs="TimesNewRoman"/>
          <w:sz w:val="28"/>
          <w:szCs w:val="28"/>
        </w:rPr>
        <w:t xml:space="preserve">На криминогенную </w:t>
      </w:r>
      <w:r>
        <w:rPr>
          <w:rFonts w:ascii="TimesNewRoman" w:hAnsi="TimesNewRoman" w:cs="TimesNewRoman"/>
          <w:sz w:val="28"/>
          <w:szCs w:val="28"/>
        </w:rPr>
        <w:t>ситуацию в Задонском сельском поселении</w:t>
      </w:r>
      <w:r w:rsidRPr="006F6DBC">
        <w:rPr>
          <w:rFonts w:ascii="TimesNewRoman" w:hAnsi="TimesNewRoman" w:cs="TimesNewRoman"/>
          <w:sz w:val="28"/>
          <w:szCs w:val="28"/>
        </w:rPr>
        <w:t xml:space="preserve"> существенное влияние оказывают </w:t>
      </w:r>
      <w:r>
        <w:rPr>
          <w:rFonts w:ascii="TimesNewRoman" w:hAnsi="TimesNewRoman" w:cs="TimesNewRoman"/>
          <w:sz w:val="28"/>
          <w:szCs w:val="28"/>
        </w:rPr>
        <w:t>его</w:t>
      </w:r>
      <w:r w:rsidRPr="006F6DBC">
        <w:rPr>
          <w:rFonts w:ascii="TimesNewRoman" w:hAnsi="TimesNewRoman" w:cs="TimesNewRoman"/>
          <w:sz w:val="28"/>
          <w:szCs w:val="28"/>
        </w:rPr>
        <w:t xml:space="preserve"> географическое положение, многонациональный состав населения. </w:t>
      </w:r>
      <w:r w:rsidRPr="006F6DBC">
        <w:rPr>
          <w:sz w:val="28"/>
          <w:szCs w:val="28"/>
        </w:rPr>
        <w:t>Поэтому целесообразн</w:t>
      </w:r>
      <w:r>
        <w:rPr>
          <w:sz w:val="28"/>
          <w:szCs w:val="28"/>
        </w:rPr>
        <w:t xml:space="preserve">о формировать у населения </w:t>
      </w:r>
      <w:r w:rsidRPr="006F6DBC">
        <w:rPr>
          <w:sz w:val="28"/>
          <w:szCs w:val="28"/>
        </w:rPr>
        <w:t>позитивные установки в отношении представителей всех этниче</w:t>
      </w:r>
      <w:r>
        <w:rPr>
          <w:sz w:val="28"/>
          <w:szCs w:val="28"/>
        </w:rPr>
        <w:t>ских групп, проживающих в поселении</w:t>
      </w:r>
      <w:r w:rsidRPr="006F6DBC">
        <w:rPr>
          <w:sz w:val="28"/>
          <w:szCs w:val="28"/>
        </w:rPr>
        <w:t>, повышать уровень межэтнической и межконфессиональной толерантности, предотвращать формирование экстремистских объединений на почве этнической или конфессиональной вражды.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Проблема незаконного оборота и злоупотребления наркотическими средствами и психотропными веществами характеризуется сохраняющейся в настоящее время масштабностью и остротой распространения наркомании</w:t>
      </w:r>
      <w:r>
        <w:rPr>
          <w:sz w:val="28"/>
          <w:szCs w:val="28"/>
        </w:rPr>
        <w:t>, как</w:t>
      </w:r>
      <w:r w:rsidRPr="006F6DBC">
        <w:rPr>
          <w:sz w:val="28"/>
          <w:szCs w:val="28"/>
        </w:rPr>
        <w:t xml:space="preserve"> в Ростовской области</w:t>
      </w:r>
      <w:r>
        <w:rPr>
          <w:sz w:val="28"/>
          <w:szCs w:val="28"/>
        </w:rPr>
        <w:t>, так и в Задонском сельском поселении</w:t>
      </w:r>
      <w:r w:rsidRPr="006F6DBC">
        <w:rPr>
          <w:sz w:val="28"/>
          <w:szCs w:val="28"/>
        </w:rPr>
        <w:t>.</w:t>
      </w:r>
      <w:r>
        <w:rPr>
          <w:sz w:val="28"/>
          <w:szCs w:val="28"/>
        </w:rPr>
        <w:t xml:space="preserve"> А это также оказывает большое влияние на криминогенную ситуацию.</w:t>
      </w:r>
    </w:p>
    <w:p w:rsidR="00D808D0" w:rsidRPr="006F6DBC" w:rsidRDefault="00D808D0" w:rsidP="00D80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наркоситуацию</w:t>
      </w:r>
      <w:proofErr w:type="spellEnd"/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 xml:space="preserve">также влияет обстановка, сложившаяся в </w:t>
      </w:r>
      <w:r w:rsidR="003B2D33">
        <w:rPr>
          <w:sz w:val="28"/>
          <w:szCs w:val="28"/>
        </w:rPr>
        <w:t>поселениях</w:t>
      </w:r>
      <w:r w:rsidRPr="006F6DBC">
        <w:rPr>
          <w:sz w:val="28"/>
          <w:szCs w:val="28"/>
        </w:rPr>
        <w:t xml:space="preserve">, </w:t>
      </w:r>
      <w:r>
        <w:rPr>
          <w:sz w:val="28"/>
          <w:szCs w:val="28"/>
        </w:rPr>
        <w:t>прилегающих к Задонском</w:t>
      </w:r>
      <w:r w:rsidR="003B2D33">
        <w:rPr>
          <w:sz w:val="28"/>
          <w:szCs w:val="28"/>
        </w:rPr>
        <w:t xml:space="preserve">у </w:t>
      </w:r>
      <w:r>
        <w:rPr>
          <w:sz w:val="28"/>
          <w:szCs w:val="28"/>
        </w:rPr>
        <w:t>сельскому поселению</w:t>
      </w:r>
      <w:r w:rsidRPr="006F6DBC">
        <w:rPr>
          <w:sz w:val="28"/>
          <w:szCs w:val="28"/>
        </w:rPr>
        <w:t>, так как большая часть наркотических средств растительного происхождения, в особенности мар</w:t>
      </w:r>
      <w:r>
        <w:rPr>
          <w:sz w:val="28"/>
          <w:szCs w:val="28"/>
        </w:rPr>
        <w:t xml:space="preserve">ихуаны и опия, ввозится </w:t>
      </w:r>
      <w:r w:rsidRPr="006F6DBC">
        <w:rPr>
          <w:sz w:val="28"/>
          <w:szCs w:val="28"/>
        </w:rPr>
        <w:t>из близлежащих сельских</w:t>
      </w:r>
      <w:r>
        <w:rPr>
          <w:sz w:val="28"/>
          <w:szCs w:val="28"/>
        </w:rPr>
        <w:t xml:space="preserve"> поселений и</w:t>
      </w:r>
      <w:r w:rsidRPr="006F6DBC">
        <w:rPr>
          <w:sz w:val="28"/>
          <w:szCs w:val="28"/>
        </w:rPr>
        <w:t xml:space="preserve"> районов. Факторами, способствующими ускоренному развитию зависимости, являются эпизодическое курение марихуаны и употребление алкоголя.</w:t>
      </w:r>
    </w:p>
    <w:p w:rsidR="00D808D0" w:rsidRPr="006F6DBC" w:rsidRDefault="00D808D0" w:rsidP="00D8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К числу важнейших факторов, влияющих на приоритетность проблемы борьбы с </w:t>
      </w:r>
      <w:r>
        <w:rPr>
          <w:sz w:val="28"/>
          <w:szCs w:val="28"/>
        </w:rPr>
        <w:t>наркоманией в Задонском сельском поселении</w:t>
      </w:r>
      <w:r w:rsidRPr="006F6DBC">
        <w:rPr>
          <w:sz w:val="28"/>
          <w:szCs w:val="28"/>
        </w:rPr>
        <w:t>, относятся:</w:t>
      </w:r>
    </w:p>
    <w:p w:rsidR="00D808D0" w:rsidRPr="006F6DBC" w:rsidRDefault="00D808D0" w:rsidP="00D8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-высокая доходность операций, связанных с незаконным оборотом наркотиков, что способствует сохранению рынка незаконного предложения наркотиков и втягиванию в него наиболее уязвимой части трудоспособного населения;</w:t>
      </w:r>
    </w:p>
    <w:p w:rsidR="00D808D0" w:rsidRPr="006F6DBC" w:rsidRDefault="00D808D0" w:rsidP="00D8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-транснациональный характер </w:t>
      </w:r>
      <w:proofErr w:type="spellStart"/>
      <w:r w:rsidRPr="006F6DBC">
        <w:rPr>
          <w:sz w:val="28"/>
          <w:szCs w:val="28"/>
        </w:rPr>
        <w:t>наркопреступности</w:t>
      </w:r>
      <w:proofErr w:type="spellEnd"/>
      <w:r w:rsidRPr="006F6DBC">
        <w:rPr>
          <w:sz w:val="28"/>
          <w:szCs w:val="28"/>
        </w:rPr>
        <w:t xml:space="preserve"> и прохождение по территории Ростовской области части южного</w:t>
      </w:r>
      <w:r>
        <w:rPr>
          <w:sz w:val="28"/>
          <w:szCs w:val="28"/>
        </w:rPr>
        <w:t xml:space="preserve"> </w:t>
      </w:r>
      <w:proofErr w:type="spellStart"/>
      <w:r w:rsidRPr="006F6DBC">
        <w:rPr>
          <w:sz w:val="28"/>
          <w:szCs w:val="28"/>
        </w:rPr>
        <w:t>наркотрафика</w:t>
      </w:r>
      <w:proofErr w:type="spellEnd"/>
      <w:r w:rsidRPr="006F6DBC">
        <w:rPr>
          <w:sz w:val="28"/>
          <w:szCs w:val="28"/>
        </w:rPr>
        <w:t>;</w:t>
      </w:r>
    </w:p>
    <w:p w:rsidR="00D808D0" w:rsidRPr="006F6DBC" w:rsidRDefault="00D808D0" w:rsidP="00D8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-расширение спектра наркотиков, зависимость от которых наступает быстрее, чем от традиционно используемых;</w:t>
      </w:r>
    </w:p>
    <w:p w:rsidR="00D808D0" w:rsidRPr="006F6DBC" w:rsidRDefault="00D808D0" w:rsidP="00D8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-формирование новых элементов пропаганды и каналов сбыта наркотиков с использованием сети </w:t>
      </w:r>
      <w:r>
        <w:rPr>
          <w:sz w:val="28"/>
          <w:szCs w:val="28"/>
        </w:rPr>
        <w:t>«</w:t>
      </w:r>
      <w:r w:rsidRPr="006F6DB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F6DBC">
        <w:rPr>
          <w:sz w:val="28"/>
          <w:szCs w:val="28"/>
        </w:rPr>
        <w:t>.</w:t>
      </w:r>
    </w:p>
    <w:p w:rsidR="00D808D0" w:rsidRPr="00665AE0" w:rsidRDefault="00D808D0" w:rsidP="00D808D0">
      <w:pPr>
        <w:ind w:firstLine="708"/>
        <w:jc w:val="both"/>
        <w:rPr>
          <w:sz w:val="28"/>
          <w:szCs w:val="28"/>
          <w:u w:val="double"/>
        </w:rPr>
      </w:pPr>
      <w:r w:rsidRPr="006F6DBC">
        <w:rPr>
          <w:sz w:val="28"/>
          <w:szCs w:val="28"/>
        </w:rPr>
        <w:t>Другие факторы, способствующие распростране</w:t>
      </w:r>
      <w:bookmarkStart w:id="2" w:name="_GoBack"/>
      <w:bookmarkEnd w:id="2"/>
      <w:r w:rsidRPr="006F6DBC">
        <w:rPr>
          <w:sz w:val="28"/>
          <w:szCs w:val="28"/>
        </w:rPr>
        <w:t xml:space="preserve">нию незаконного потребления наркотиков, формируются в социальной сфере. К ним относятся </w:t>
      </w:r>
      <w:r w:rsidRPr="006F6DBC">
        <w:rPr>
          <w:sz w:val="28"/>
          <w:szCs w:val="28"/>
        </w:rPr>
        <w:lastRenderedPageBreak/>
        <w:t>бездуховное, потребительское отношение к жизни, бездумное проведение свободного времени частью молодежи.</w:t>
      </w:r>
      <w:r>
        <w:rPr>
          <w:sz w:val="28"/>
          <w:szCs w:val="28"/>
        </w:rPr>
        <w:t xml:space="preserve"> Проводимая в поселении профилактическая работа дает свои положительные результаты в формировании антинаркотической культуры населения, особенно несовершеннолетних и молодежи, что прослеживается по результатам ежегодно проводимых социологических опросов молодежи в рамках мониторинга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Задонском сельском поселении.</w:t>
      </w:r>
    </w:p>
    <w:p w:rsidR="00D808D0" w:rsidRDefault="00D808D0" w:rsidP="00D808D0">
      <w:pPr>
        <w:ind w:firstLine="708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При сравнении результатов </w:t>
      </w:r>
      <w:r>
        <w:rPr>
          <w:sz w:val="28"/>
          <w:szCs w:val="28"/>
        </w:rPr>
        <w:t xml:space="preserve">такого </w:t>
      </w:r>
      <w:r w:rsidR="003B2D33">
        <w:rPr>
          <w:sz w:val="28"/>
          <w:szCs w:val="28"/>
        </w:rPr>
        <w:t>социологического опроса 2013 и 2014</w:t>
      </w:r>
      <w:r w:rsidRPr="006F6D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6F6DBC">
        <w:rPr>
          <w:sz w:val="28"/>
          <w:szCs w:val="28"/>
        </w:rPr>
        <w:t xml:space="preserve">можно сделать вывод о снижении распространения табачных изделий, алкоголя и наркотиков в молодежной среде. Анализ распространенности наркотиков в молодежной среде выявляет тенденцию снижения к пробам наркотиков в среднем на 3%. Количество некурящих молодых людей возросло на </w:t>
      </w:r>
      <w:r>
        <w:rPr>
          <w:sz w:val="28"/>
          <w:szCs w:val="28"/>
        </w:rPr>
        <w:t>6</w:t>
      </w:r>
      <w:r w:rsidRPr="006F6DBC">
        <w:rPr>
          <w:sz w:val="28"/>
          <w:szCs w:val="28"/>
        </w:rPr>
        <w:t xml:space="preserve">%. Увеличилось в среднем на 5% количество молодых людей, не употребляющих спиртные напитки. </w:t>
      </w:r>
      <w:r w:rsidRPr="006F6DBC">
        <w:rPr>
          <w:bCs/>
          <w:sz w:val="28"/>
          <w:szCs w:val="28"/>
        </w:rPr>
        <w:t xml:space="preserve">На 2% уменьшилось количество молодых горожан, которые попадали в ситуацию, когда в их присутствии употреблялись наркотики. </w:t>
      </w:r>
      <w:r w:rsidRPr="006F6DBC">
        <w:rPr>
          <w:sz w:val="28"/>
          <w:szCs w:val="28"/>
        </w:rPr>
        <w:t>Но в то же время 8% опрошенных респондентов считают проблему</w:t>
      </w:r>
      <w:r>
        <w:rPr>
          <w:sz w:val="28"/>
          <w:szCs w:val="28"/>
        </w:rPr>
        <w:t xml:space="preserve"> наркомании в поселении</w:t>
      </w:r>
      <w:r w:rsidRPr="006F6DBC">
        <w:rPr>
          <w:sz w:val="28"/>
          <w:szCs w:val="28"/>
        </w:rPr>
        <w:t xml:space="preserve"> серьезной.</w:t>
      </w:r>
    </w:p>
    <w:p w:rsidR="00D808D0" w:rsidRPr="006F6DBC" w:rsidRDefault="00D808D0" w:rsidP="00D808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основной задач противодействия преступности </w:t>
      </w:r>
      <w:r w:rsidRPr="006F6DBC">
        <w:rPr>
          <w:sz w:val="28"/>
          <w:szCs w:val="28"/>
        </w:rPr>
        <w:t>является также формирование в обществе нетерпимости к коррупционному поведению, которая также достигается путем осуществления антикоррупционного просвещения и пропаганды антикоррупционного поведения, обеспечения открытости и прозрачности деятельности органов местного самоуправления в сфере противодействия коррупции.</w:t>
      </w:r>
    </w:p>
    <w:p w:rsidR="00D808D0" w:rsidRPr="006F6DBC" w:rsidRDefault="00D808D0" w:rsidP="00D808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В этом направлении А</w:t>
      </w:r>
      <w:r>
        <w:rPr>
          <w:sz w:val="28"/>
          <w:szCs w:val="28"/>
        </w:rPr>
        <w:t xml:space="preserve">дминистрацией </w:t>
      </w:r>
      <w:r w:rsidR="003B2D33">
        <w:rPr>
          <w:sz w:val="28"/>
          <w:szCs w:val="28"/>
        </w:rPr>
        <w:t xml:space="preserve">Задонского сельского </w:t>
      </w:r>
      <w:r>
        <w:rPr>
          <w:sz w:val="28"/>
          <w:szCs w:val="28"/>
        </w:rPr>
        <w:t>поселения</w:t>
      </w:r>
      <w:r w:rsidRPr="006F6DBC">
        <w:rPr>
          <w:sz w:val="28"/>
          <w:szCs w:val="28"/>
        </w:rPr>
        <w:t xml:space="preserve"> уже проделана определенная работа: </w:t>
      </w:r>
    </w:p>
    <w:p w:rsidR="00D808D0" w:rsidRPr="006F6DBC" w:rsidRDefault="00D808D0" w:rsidP="00D808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публикуются в электронных и печатных средствах массовой информации материалы о реализации в муниципальном образовании «Город Волгодонск» мероприятий по противодействию коррупции;</w:t>
      </w:r>
    </w:p>
    <w:p w:rsidR="00D808D0" w:rsidRDefault="00D808D0" w:rsidP="00D808D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F6DB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3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6F6DBC">
        <w:rPr>
          <w:rFonts w:ascii="Times New Roman" w:hAnsi="Times New Roman" w:cs="Times New Roman"/>
          <w:sz w:val="28"/>
          <w:szCs w:val="28"/>
        </w:rPr>
        <w:t xml:space="preserve"> тесно взаимодействует с органами системы профилактики по предупреждению правонарушений и преступлений, но</w:t>
      </w:r>
      <w:r w:rsidRPr="006F6DBC">
        <w:rPr>
          <w:rFonts w:ascii="Times New Roman" w:hAnsi="Times New Roman" w:cs="Times New Roman"/>
          <w:sz w:val="28"/>
        </w:rPr>
        <w:t xml:space="preserve"> 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D808D0" w:rsidRPr="006F6DBC" w:rsidRDefault="00D808D0" w:rsidP="00D808D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F6DBC">
        <w:rPr>
          <w:rFonts w:eastAsia="Calibri"/>
          <w:sz w:val="28"/>
        </w:rPr>
        <w:t xml:space="preserve">В процессе реализации муниципальной программы может проявиться ряд рисков. </w:t>
      </w:r>
      <w:r w:rsidRPr="006F6DBC">
        <w:rPr>
          <w:rFonts w:eastAsia="Calibri"/>
          <w:sz w:val="28"/>
          <w:szCs w:val="28"/>
        </w:rPr>
        <w:t>На решение задач и достижение целей могут оказать влияние внутренние или внешние риски.</w:t>
      </w:r>
    </w:p>
    <w:p w:rsidR="00D808D0" w:rsidRPr="006F6DBC" w:rsidRDefault="00D808D0" w:rsidP="00D808D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F6DBC">
        <w:rPr>
          <w:rFonts w:eastAsia="Calibri"/>
          <w:sz w:val="28"/>
          <w:szCs w:val="28"/>
        </w:rPr>
        <w:t>Внутренние риски:</w:t>
      </w:r>
    </w:p>
    <w:p w:rsidR="00D808D0" w:rsidRPr="006F6DBC" w:rsidRDefault="00D808D0" w:rsidP="00D808D0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F6DBC">
        <w:rPr>
          <w:rFonts w:eastAsia="Calibri"/>
          <w:sz w:val="28"/>
          <w:szCs w:val="28"/>
        </w:rPr>
        <w:t xml:space="preserve">организационные, связанные с возможной неэффективной реализацией выполнения мероприятий </w:t>
      </w:r>
      <w:r w:rsidRPr="006F6DBC">
        <w:rPr>
          <w:rFonts w:eastAsia="Calibri"/>
          <w:sz w:val="28"/>
        </w:rPr>
        <w:t>муниципальной программы</w:t>
      </w:r>
      <w:r w:rsidRPr="006F6DBC">
        <w:rPr>
          <w:rFonts w:eastAsia="Calibri"/>
          <w:sz w:val="28"/>
          <w:szCs w:val="28"/>
        </w:rPr>
        <w:t xml:space="preserve"> в результате недостаточной квалификации кадров;</w:t>
      </w:r>
    </w:p>
    <w:p w:rsidR="00D808D0" w:rsidRPr="006F6DBC" w:rsidRDefault="00D808D0" w:rsidP="00D808D0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F6DBC">
        <w:rPr>
          <w:rFonts w:eastAsia="Calibri"/>
          <w:sz w:val="28"/>
          <w:szCs w:val="28"/>
        </w:rPr>
        <w:t xml:space="preserve">отсутствие или недостаточность межведомственной координации в ходе реализации мероприятий </w:t>
      </w:r>
      <w:r w:rsidRPr="006F6DBC">
        <w:rPr>
          <w:rFonts w:eastAsia="Calibri"/>
          <w:sz w:val="28"/>
        </w:rPr>
        <w:t>муниципальной программы</w:t>
      </w:r>
      <w:r w:rsidRPr="006F6DBC">
        <w:rPr>
          <w:rFonts w:eastAsia="Calibri"/>
          <w:sz w:val="28"/>
          <w:szCs w:val="28"/>
        </w:rPr>
        <w:t>;</w:t>
      </w:r>
    </w:p>
    <w:p w:rsidR="00D808D0" w:rsidRPr="006F6DBC" w:rsidRDefault="00D808D0" w:rsidP="00D808D0">
      <w:pPr>
        <w:pStyle w:val="a5"/>
        <w:autoSpaceDE w:val="0"/>
        <w:autoSpaceDN w:val="0"/>
        <w:adjustRightInd w:val="0"/>
        <w:ind w:left="426" w:firstLine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F6DBC">
        <w:rPr>
          <w:rFonts w:eastAsia="Calibri"/>
          <w:sz w:val="28"/>
          <w:szCs w:val="28"/>
        </w:rPr>
        <w:t>низкая эффективность использования бюджетных средств;</w:t>
      </w:r>
    </w:p>
    <w:p w:rsidR="00D808D0" w:rsidRPr="006F6DBC" w:rsidRDefault="00D808D0" w:rsidP="00D808D0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F6DBC">
        <w:rPr>
          <w:rFonts w:eastAsia="Calibri"/>
          <w:sz w:val="28"/>
          <w:szCs w:val="28"/>
        </w:rPr>
        <w:t xml:space="preserve">необоснованное перераспределение средств, определенных </w:t>
      </w:r>
      <w:r w:rsidRPr="006F6DBC">
        <w:rPr>
          <w:rFonts w:eastAsia="Calibri"/>
          <w:sz w:val="28"/>
        </w:rPr>
        <w:t>муниципальной программой</w:t>
      </w:r>
      <w:r w:rsidRPr="006F6DBC">
        <w:rPr>
          <w:rFonts w:eastAsia="Calibri"/>
          <w:sz w:val="28"/>
          <w:szCs w:val="28"/>
        </w:rPr>
        <w:t xml:space="preserve"> в ходе ее реализации.</w:t>
      </w:r>
    </w:p>
    <w:p w:rsidR="00D808D0" w:rsidRPr="006F6DBC" w:rsidRDefault="00D808D0" w:rsidP="00D808D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F6DBC">
        <w:rPr>
          <w:rFonts w:eastAsia="Calibri"/>
          <w:sz w:val="28"/>
          <w:szCs w:val="28"/>
        </w:rPr>
        <w:t>Внешние риски:</w:t>
      </w:r>
    </w:p>
    <w:p w:rsidR="00D808D0" w:rsidRPr="006F6DBC" w:rsidRDefault="00D808D0" w:rsidP="00D808D0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6F6DBC">
        <w:rPr>
          <w:rFonts w:eastAsia="Calibri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 в связи с данными изменениями;</w:t>
      </w:r>
    </w:p>
    <w:p w:rsidR="00D808D0" w:rsidRPr="006F6DBC" w:rsidRDefault="00D808D0" w:rsidP="00D808D0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F6DBC">
        <w:rPr>
          <w:rFonts w:eastAsia="Calibri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D808D0" w:rsidRPr="006F6DBC" w:rsidRDefault="00D808D0" w:rsidP="00D808D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F6DBC">
        <w:rPr>
          <w:rFonts w:eastAsia="Calibri"/>
          <w:sz w:val="28"/>
          <w:szCs w:val="28"/>
        </w:rPr>
        <w:t>К мерам регулирования и управления рисками, способным минимизировать последствия неблагоприятных явлений и процессов, следует отнести:</w:t>
      </w:r>
    </w:p>
    <w:p w:rsidR="00D808D0" w:rsidRPr="006F6DBC" w:rsidRDefault="00D808D0" w:rsidP="00D808D0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F6DBC">
        <w:rPr>
          <w:rFonts w:eastAsia="Calibri"/>
          <w:sz w:val="28"/>
          <w:szCs w:val="28"/>
        </w:rPr>
        <w:t>создание эффективной системы контроля за исполнением программных мероприятий, эффективностью использования бюджетных средств;</w:t>
      </w:r>
    </w:p>
    <w:p w:rsidR="00D808D0" w:rsidRPr="006F6DBC" w:rsidRDefault="00D808D0" w:rsidP="00D808D0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F6DBC">
        <w:rPr>
          <w:rFonts w:eastAsia="Calibri"/>
          <w:sz w:val="28"/>
          <w:szCs w:val="28"/>
        </w:rPr>
        <w:t xml:space="preserve">разработку соответствующих мер по контролю межведомственной координации в ходе реализации </w:t>
      </w:r>
      <w:r w:rsidRPr="006F6DBC">
        <w:rPr>
          <w:rFonts w:eastAsia="Calibri"/>
          <w:sz w:val="28"/>
        </w:rPr>
        <w:t>муниципальной программы</w:t>
      </w:r>
      <w:r w:rsidRPr="006F6DBC">
        <w:rPr>
          <w:rFonts w:eastAsia="Calibri"/>
          <w:sz w:val="28"/>
          <w:szCs w:val="28"/>
        </w:rPr>
        <w:t>;</w:t>
      </w:r>
    </w:p>
    <w:p w:rsidR="00D808D0" w:rsidRPr="004F7242" w:rsidRDefault="00D808D0" w:rsidP="00D808D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242">
        <w:rPr>
          <w:rFonts w:ascii="Times New Roman" w:hAnsi="Times New Roman" w:cs="Times New Roman"/>
          <w:sz w:val="28"/>
          <w:szCs w:val="28"/>
        </w:rPr>
        <w:t xml:space="preserve">оперативное реагирование и внесение изменений в </w:t>
      </w:r>
      <w:r w:rsidRPr="004F7242">
        <w:rPr>
          <w:rFonts w:ascii="Times New Roman" w:hAnsi="Times New Roman" w:cs="Times New Roman"/>
          <w:sz w:val="28"/>
        </w:rPr>
        <w:t>муниципальную программу</w:t>
      </w:r>
      <w:r w:rsidRPr="004F7242">
        <w:rPr>
          <w:rFonts w:ascii="Times New Roman" w:hAnsi="Times New Roman" w:cs="Times New Roman"/>
          <w:sz w:val="28"/>
          <w:szCs w:val="28"/>
        </w:rPr>
        <w:t xml:space="preserve">, снижающие воздействие негативных факторов на выполнение целевых показателей </w:t>
      </w:r>
      <w:r w:rsidRPr="004F7242">
        <w:rPr>
          <w:rFonts w:ascii="Times New Roman" w:hAnsi="Times New Roman" w:cs="Times New Roman"/>
          <w:sz w:val="28"/>
        </w:rPr>
        <w:t>муниципальной программы</w:t>
      </w:r>
      <w:r w:rsidRPr="004F7242">
        <w:rPr>
          <w:rFonts w:ascii="Times New Roman" w:hAnsi="Times New Roman" w:cs="Times New Roman"/>
          <w:sz w:val="28"/>
          <w:szCs w:val="28"/>
        </w:rPr>
        <w:t>.</w:t>
      </w:r>
    </w:p>
    <w:p w:rsidR="00D808D0" w:rsidRDefault="00D808D0" w:rsidP="00D808D0">
      <w:pPr>
        <w:spacing w:line="276" w:lineRule="auto"/>
        <w:ind w:left="720"/>
        <w:jc w:val="both"/>
        <w:rPr>
          <w:sz w:val="28"/>
          <w:szCs w:val="28"/>
        </w:rPr>
      </w:pPr>
    </w:p>
    <w:p w:rsidR="00D808D0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</w:p>
    <w:p w:rsidR="00D808D0" w:rsidRPr="006F6DBC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D808D0" w:rsidRPr="006F6DBC" w:rsidRDefault="00D808D0" w:rsidP="00D808D0">
      <w:pPr>
        <w:jc w:val="center"/>
        <w:rPr>
          <w:b/>
          <w:sz w:val="28"/>
          <w:szCs w:val="28"/>
        </w:rPr>
      </w:pPr>
    </w:p>
    <w:p w:rsidR="00D808D0" w:rsidRDefault="00D808D0" w:rsidP="00D808D0">
      <w:pPr>
        <w:ind w:firstLine="708"/>
        <w:jc w:val="both"/>
        <w:rPr>
          <w:sz w:val="28"/>
        </w:rPr>
      </w:pPr>
      <w:r w:rsidRPr="006F6DBC">
        <w:rPr>
          <w:rFonts w:eastAsia="Calibri"/>
          <w:sz w:val="28"/>
          <w:szCs w:val="28"/>
          <w:lang w:eastAsia="en-US"/>
        </w:rPr>
        <w:t xml:space="preserve">Основной целью </w:t>
      </w:r>
      <w:r w:rsidRPr="006F6DBC">
        <w:rPr>
          <w:sz w:val="28"/>
          <w:szCs w:val="28"/>
        </w:rPr>
        <w:t>муниципальной программы</w:t>
      </w:r>
      <w:r w:rsidRPr="006F6DBC">
        <w:rPr>
          <w:rFonts w:eastAsia="Calibri"/>
          <w:sz w:val="28"/>
          <w:szCs w:val="28"/>
          <w:lang w:eastAsia="en-US"/>
        </w:rPr>
        <w:t xml:space="preserve"> является </w:t>
      </w:r>
      <w:r>
        <w:rPr>
          <w:sz w:val="28"/>
        </w:rPr>
        <w:t>совершенствование системы профилактики правонарушений, направленной на снижение уровня преступности в Задонском сельском поселении, создание условий по обеспечению правопорядка и общественной безопасности граждан.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Для достижения указанной цели муниципальной программы требуется решение следующих задач:</w:t>
      </w:r>
    </w:p>
    <w:p w:rsidR="00D808D0" w:rsidRPr="006F6DBC" w:rsidRDefault="00D808D0" w:rsidP="00D808D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F6DBC">
        <w:rPr>
          <w:b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профилактика правонарушений и предупреждение преступлений</w:t>
      </w:r>
      <w:r w:rsidRPr="006F6DBC">
        <w:rPr>
          <w:sz w:val="28"/>
        </w:rPr>
        <w:t>;</w:t>
      </w:r>
    </w:p>
    <w:p w:rsidR="00D808D0" w:rsidRPr="006F6DBC" w:rsidRDefault="00D808D0" w:rsidP="00D808D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6DBC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6F6DBC">
        <w:rPr>
          <w:sz w:val="28"/>
        </w:rPr>
        <w:t>создание условий для формирования антикоррупционного общественного мнения и нетерпимости к коррупционному поведению</w:t>
      </w:r>
      <w:r w:rsidRPr="006F6DBC">
        <w:rPr>
          <w:sz w:val="28"/>
          <w:szCs w:val="28"/>
        </w:rPr>
        <w:t>;</w:t>
      </w:r>
    </w:p>
    <w:p w:rsidR="00D808D0" w:rsidRPr="006F6DBC" w:rsidRDefault="00D808D0" w:rsidP="00D808D0">
      <w:pPr>
        <w:autoSpaceDE w:val="0"/>
        <w:autoSpaceDN w:val="0"/>
        <w:adjustRightInd w:val="0"/>
        <w:ind w:firstLine="709"/>
        <w:jc w:val="both"/>
        <w:rPr>
          <w:rFonts w:ascii="TimesNewRoman" w:eastAsia="Calibri" w:hAnsi="TimesNewRoman" w:cs="TimesNewRoman"/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совершенствование системы профилактических мер антитеррористической и </w:t>
      </w:r>
      <w:proofErr w:type="spellStart"/>
      <w:r w:rsidRPr="006F6DBC">
        <w:rPr>
          <w:sz w:val="28"/>
          <w:szCs w:val="28"/>
        </w:rPr>
        <w:t>антиэкстремистской</w:t>
      </w:r>
      <w:proofErr w:type="spellEnd"/>
      <w:r w:rsidRPr="006F6DBC">
        <w:rPr>
          <w:sz w:val="28"/>
          <w:szCs w:val="28"/>
        </w:rPr>
        <w:t xml:space="preserve"> направленности, предупреждение террористических и экстремистских проявлений, укрепление и дальнейшее распространение норм и установок толерантного сознания и поведения на территории </w:t>
      </w:r>
      <w:r>
        <w:rPr>
          <w:sz w:val="28"/>
          <w:szCs w:val="28"/>
        </w:rPr>
        <w:t>поселения</w:t>
      </w:r>
      <w:r w:rsidRPr="006F6DBC">
        <w:rPr>
          <w:rFonts w:ascii="TimesNewRoman" w:eastAsia="Calibri" w:hAnsi="TimesNewRoman" w:cs="TimesNewRoman"/>
          <w:sz w:val="28"/>
          <w:szCs w:val="28"/>
        </w:rPr>
        <w:t>;</w:t>
      </w:r>
    </w:p>
    <w:p w:rsidR="00D808D0" w:rsidRPr="006F6DBC" w:rsidRDefault="00D808D0" w:rsidP="00D8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создание условий для формирования антинаркоти</w:t>
      </w:r>
      <w:r w:rsidR="00F17B54">
        <w:rPr>
          <w:sz w:val="28"/>
          <w:szCs w:val="28"/>
        </w:rPr>
        <w:t>ческой культуры населения</w:t>
      </w:r>
      <w:r w:rsidRPr="006F6DBC">
        <w:rPr>
          <w:sz w:val="28"/>
          <w:szCs w:val="28"/>
        </w:rPr>
        <w:t>, потребности в ведении здорового образа жизни, и как следствие сокращение масштабов наркотиза</w:t>
      </w:r>
      <w:r>
        <w:rPr>
          <w:sz w:val="28"/>
          <w:szCs w:val="28"/>
        </w:rPr>
        <w:t>ции населения Задонского сельского поселения</w:t>
      </w:r>
      <w:r w:rsidRPr="006F6DBC">
        <w:rPr>
          <w:sz w:val="28"/>
          <w:szCs w:val="28"/>
        </w:rPr>
        <w:t>.</w:t>
      </w:r>
    </w:p>
    <w:p w:rsidR="00D808D0" w:rsidRPr="006F6DBC" w:rsidRDefault="00D808D0" w:rsidP="00D808D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количество членов добровольной народн</w:t>
      </w:r>
      <w:r>
        <w:rPr>
          <w:sz w:val="28"/>
          <w:szCs w:val="28"/>
        </w:rPr>
        <w:t>ой дружины в Задонском сельском поселении</w:t>
      </w:r>
      <w:r w:rsidRPr="006F6DBC">
        <w:rPr>
          <w:sz w:val="28"/>
          <w:szCs w:val="28"/>
        </w:rPr>
        <w:t>;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количество раскрытых преступлений с участием членов добровольной народной дружины;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количество проведенных сходов граждан по отчетам участковых уполномоченных полиции;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lastRenderedPageBreak/>
        <w:t xml:space="preserve"> -</w:t>
      </w:r>
      <w:r w:rsidRPr="006F6DBC">
        <w:rPr>
          <w:sz w:val="28"/>
          <w:szCs w:val="28"/>
        </w:rPr>
        <w:t>количество мероприятий с участием казачьей дружины города Волгодонска по обеспечению общественного порядка;</w:t>
      </w:r>
    </w:p>
    <w:p w:rsidR="00D808D0" w:rsidRPr="006F6DBC" w:rsidRDefault="00D808D0" w:rsidP="00D808D0">
      <w:pPr>
        <w:ind w:firstLine="708"/>
        <w:jc w:val="both"/>
        <w:rPr>
          <w:sz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количество опубликованных в средствах массовой информации материалов о деятельности Администрации </w:t>
      </w:r>
      <w:r w:rsidR="003B2D33">
        <w:rPr>
          <w:sz w:val="28"/>
          <w:szCs w:val="28"/>
        </w:rPr>
        <w:t>Задонского сельского поселения</w:t>
      </w:r>
      <w:r w:rsidRPr="006F6DBC">
        <w:rPr>
          <w:sz w:val="28"/>
          <w:szCs w:val="28"/>
        </w:rPr>
        <w:t xml:space="preserve"> в сфере, профилактики правонарушений, противодействия коррупции, антитеррористической и антинаркотической направленности.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bookmarkStart w:id="3" w:name="sub_24"/>
      <w:r w:rsidRPr="006F6DBC">
        <w:rPr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3"/>
    </w:p>
    <w:p w:rsidR="00D808D0" w:rsidRPr="006F6DBC" w:rsidRDefault="00D808D0" w:rsidP="00D808D0">
      <w:pPr>
        <w:pStyle w:val="a5"/>
        <w:ind w:left="0"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Сведения о методике расчета показателей муниципальной программы приведены в приложении 5 к муниципальной программе.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В результате реализации </w:t>
      </w:r>
      <w:r w:rsidRPr="006F6DBC">
        <w:rPr>
          <w:sz w:val="28"/>
        </w:rPr>
        <w:t>муниципальной программы</w:t>
      </w:r>
      <w:r w:rsidRPr="006F6DBC">
        <w:rPr>
          <w:sz w:val="28"/>
          <w:szCs w:val="28"/>
        </w:rPr>
        <w:t xml:space="preserve"> предполагается: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 увеличение числа членов добров</w:t>
      </w:r>
      <w:r>
        <w:rPr>
          <w:sz w:val="28"/>
          <w:szCs w:val="28"/>
        </w:rPr>
        <w:t>ольной народной дружины в поселени</w:t>
      </w:r>
      <w:r w:rsidR="003B2D33">
        <w:rPr>
          <w:sz w:val="28"/>
          <w:szCs w:val="28"/>
        </w:rPr>
        <w:t>и</w:t>
      </w:r>
      <w:r w:rsidRPr="006F6DBC">
        <w:rPr>
          <w:sz w:val="28"/>
          <w:szCs w:val="28"/>
        </w:rPr>
        <w:t>;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>увеличение числа раскрытых преступлений с участием членов добровольной народной дружины;</w:t>
      </w:r>
    </w:p>
    <w:p w:rsidR="00D808D0" w:rsidRPr="006F6DBC" w:rsidRDefault="00D808D0" w:rsidP="003B2D33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проведение ежегодно </w:t>
      </w:r>
      <w:r w:rsidRPr="006F6DBC">
        <w:rPr>
          <w:sz w:val="28"/>
          <w:szCs w:val="28"/>
        </w:rPr>
        <w:t>сходов граждан по отчетам уча</w:t>
      </w:r>
      <w:r w:rsidR="003B2D33">
        <w:rPr>
          <w:sz w:val="28"/>
          <w:szCs w:val="28"/>
        </w:rPr>
        <w:t>стковых уполномоченных полиции;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b/>
          <w:sz w:val="28"/>
          <w:szCs w:val="28"/>
        </w:rPr>
        <w:t>-</w:t>
      </w:r>
      <w:r w:rsidRPr="006F6DBC">
        <w:rPr>
          <w:sz w:val="28"/>
          <w:szCs w:val="28"/>
        </w:rPr>
        <w:t xml:space="preserve"> опубликование в средствах массовой информации ежегодно материалов антикоррупционной, антитеррористической, антинаркотической направленности.</w:t>
      </w:r>
    </w:p>
    <w:p w:rsidR="00D808D0" w:rsidRPr="006F6DBC" w:rsidRDefault="00D808D0" w:rsidP="00D808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08D0" w:rsidRPr="0026260C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  <w:bookmarkStart w:id="4" w:name="sub_1087"/>
      <w:bookmarkEnd w:id="1"/>
      <w:r w:rsidRPr="0026260C">
        <w:rPr>
          <w:rFonts w:eastAsia="Calibri"/>
          <w:sz w:val="28"/>
          <w:szCs w:val="28"/>
          <w:lang w:eastAsia="en-US"/>
        </w:rPr>
        <w:t>Раздел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260C">
        <w:rPr>
          <w:rFonts w:eastAsia="Calibri"/>
          <w:sz w:val="28"/>
          <w:szCs w:val="28"/>
          <w:lang w:eastAsia="en-US"/>
        </w:rPr>
        <w:t>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D808D0" w:rsidRPr="0026260C" w:rsidRDefault="00D808D0" w:rsidP="00D808D0">
      <w:pPr>
        <w:jc w:val="center"/>
        <w:rPr>
          <w:b/>
          <w:sz w:val="28"/>
          <w:szCs w:val="28"/>
        </w:rPr>
      </w:pPr>
    </w:p>
    <w:p w:rsidR="00D808D0" w:rsidRPr="0026260C" w:rsidRDefault="00D808D0" w:rsidP="00D8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60C">
        <w:rPr>
          <w:rFonts w:eastAsia="Calibri"/>
          <w:sz w:val="28"/>
          <w:szCs w:val="28"/>
          <w:lang w:eastAsia="en-US"/>
        </w:rPr>
        <w:t xml:space="preserve">В рамках реализации муниципальной программы планируется осуществление основных мероприятий, указанных в приложении 2 к </w:t>
      </w:r>
      <w:r w:rsidRPr="0026260C">
        <w:rPr>
          <w:sz w:val="28"/>
          <w:szCs w:val="28"/>
        </w:rPr>
        <w:t>муниципальной программе.</w:t>
      </w:r>
    </w:p>
    <w:p w:rsidR="00D808D0" w:rsidRDefault="00D808D0" w:rsidP="00D808D0">
      <w:pPr>
        <w:ind w:firstLine="708"/>
        <w:jc w:val="both"/>
        <w:rPr>
          <w:sz w:val="28"/>
        </w:rPr>
      </w:pPr>
      <w:r w:rsidRPr="00590F42">
        <w:rPr>
          <w:sz w:val="28"/>
          <w:szCs w:val="28"/>
        </w:rPr>
        <w:t xml:space="preserve">Основное мероприятие 1. </w:t>
      </w:r>
      <w:r w:rsidR="00FE0FFA">
        <w:rPr>
          <w:sz w:val="28"/>
        </w:rPr>
        <w:t>Обеспечение деятельности добровольных народных дружин</w:t>
      </w:r>
      <w:r>
        <w:rPr>
          <w:sz w:val="28"/>
        </w:rPr>
        <w:t>.</w:t>
      </w:r>
    </w:p>
    <w:p w:rsidR="00D808D0" w:rsidRPr="00FF201D" w:rsidRDefault="00D808D0" w:rsidP="00D808D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1D">
        <w:rPr>
          <w:rFonts w:ascii="Times New Roman" w:hAnsi="Times New Roman" w:cs="Times New Roman"/>
          <w:sz w:val="28"/>
          <w:szCs w:val="28"/>
        </w:rPr>
        <w:t>Данное мероприятие предполагает осуществление ряда мер по организации охраны общественного порядка и безопасности в период проведения культурно-массовых мероприятий, а также в общественных места</w:t>
      </w:r>
      <w:r>
        <w:rPr>
          <w:rFonts w:ascii="Times New Roman" w:hAnsi="Times New Roman" w:cs="Times New Roman"/>
          <w:sz w:val="28"/>
          <w:szCs w:val="28"/>
        </w:rPr>
        <w:t>х и на улицах поселения</w:t>
      </w:r>
      <w:r w:rsidRPr="00FF2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охране правопорядка добровольных общественных формиров</w:t>
      </w:r>
      <w:r w:rsidR="00631855">
        <w:rPr>
          <w:rFonts w:ascii="Times New Roman" w:hAnsi="Times New Roman" w:cs="Times New Roman"/>
          <w:sz w:val="28"/>
          <w:szCs w:val="28"/>
        </w:rPr>
        <w:t>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71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Основное</w:t>
      </w:r>
      <w:r w:rsidRPr="00917168">
        <w:rPr>
          <w:rStyle w:val="apple-converted-space"/>
          <w:rFonts w:ascii="Times New Roman" w:hAnsi="Times New Roman" w:cs="Times New Roman"/>
          <w:color w:val="000000"/>
          <w:szCs w:val="28"/>
          <w:shd w:val="clear" w:color="auto" w:fill="FFFFFF"/>
        </w:rPr>
        <w:t> </w:t>
      </w:r>
      <w:r w:rsidRPr="009171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мероприятие 1 </w:t>
      </w:r>
      <w:r w:rsidRPr="0091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предназначено для решения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17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программы, </w:t>
      </w:r>
      <w:r w:rsidRPr="00917168">
        <w:rPr>
          <w:rFonts w:ascii="Times New Roman" w:hAnsi="Times New Roman" w:cs="Times New Roman"/>
          <w:sz w:val="28"/>
          <w:szCs w:val="28"/>
        </w:rPr>
        <w:t>направленной на снижение уровня п</w:t>
      </w:r>
      <w:r w:rsidR="00631855">
        <w:rPr>
          <w:rFonts w:ascii="Times New Roman" w:hAnsi="Times New Roman" w:cs="Times New Roman"/>
          <w:sz w:val="28"/>
          <w:szCs w:val="28"/>
        </w:rPr>
        <w:t>реступности</w:t>
      </w:r>
      <w:r w:rsidRPr="00917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профилактику правонарушений</w:t>
      </w:r>
      <w:r w:rsidRPr="00917168">
        <w:rPr>
          <w:rFonts w:ascii="Times New Roman" w:hAnsi="Times New Roman" w:cs="Times New Roman"/>
          <w:sz w:val="28"/>
          <w:szCs w:val="28"/>
        </w:rPr>
        <w:t>.</w:t>
      </w:r>
    </w:p>
    <w:p w:rsidR="00D808D0" w:rsidRDefault="00D808D0" w:rsidP="00D8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01D">
        <w:rPr>
          <w:sz w:val="28"/>
          <w:szCs w:val="28"/>
        </w:rPr>
        <w:t>Данное мероприятие предполагает планирование расходов местного бюджета</w:t>
      </w:r>
      <w:r>
        <w:rPr>
          <w:sz w:val="28"/>
          <w:szCs w:val="28"/>
        </w:rPr>
        <w:t xml:space="preserve"> (поощрение членов ДНД за активное участие в деятельности организации)</w:t>
      </w:r>
      <w:r w:rsidRPr="00FF201D">
        <w:rPr>
          <w:sz w:val="28"/>
          <w:szCs w:val="28"/>
        </w:rPr>
        <w:t>.</w:t>
      </w:r>
    </w:p>
    <w:p w:rsidR="00D808D0" w:rsidRPr="007A564D" w:rsidRDefault="00D808D0" w:rsidP="00D8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08D0" w:rsidRPr="00590F42" w:rsidRDefault="003B2D33" w:rsidP="00D80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</w:t>
      </w:r>
      <w:r w:rsidR="00D808D0" w:rsidRPr="00590F42">
        <w:rPr>
          <w:sz w:val="28"/>
          <w:szCs w:val="28"/>
        </w:rPr>
        <w:t xml:space="preserve">. </w:t>
      </w:r>
      <w:r w:rsidR="00FE0FFA">
        <w:rPr>
          <w:sz w:val="28"/>
          <w:szCs w:val="28"/>
        </w:rPr>
        <w:t>Антитеррористическая защищенность объектов социальной сферы</w:t>
      </w:r>
      <w:r w:rsidR="00D808D0" w:rsidRPr="00590F42">
        <w:rPr>
          <w:sz w:val="28"/>
          <w:szCs w:val="28"/>
        </w:rPr>
        <w:t>.</w:t>
      </w:r>
    </w:p>
    <w:p w:rsidR="00D808D0" w:rsidRPr="00590F42" w:rsidRDefault="00D808D0" w:rsidP="00D808D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F42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осуществление ряда мер по повышению уровня нетерпимости к коррупционному поведению, антитеррористической и </w:t>
      </w:r>
      <w:proofErr w:type="spellStart"/>
      <w:r w:rsidRPr="00590F42">
        <w:rPr>
          <w:rFonts w:ascii="Times New Roman" w:hAnsi="Times New Roman" w:cs="Times New Roman"/>
          <w:sz w:val="28"/>
          <w:szCs w:val="28"/>
        </w:rPr>
        <w:t>антиэкс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90F42">
        <w:rPr>
          <w:rFonts w:ascii="Times New Roman" w:hAnsi="Times New Roman" w:cs="Times New Roman"/>
          <w:sz w:val="28"/>
          <w:szCs w:val="28"/>
        </w:rPr>
        <w:t>ремистской</w:t>
      </w:r>
      <w:proofErr w:type="spellEnd"/>
      <w:r w:rsidRPr="00590F42">
        <w:rPr>
          <w:rFonts w:ascii="Times New Roman" w:hAnsi="Times New Roman" w:cs="Times New Roman"/>
          <w:sz w:val="28"/>
          <w:szCs w:val="28"/>
        </w:rPr>
        <w:t xml:space="preserve"> пропаганды среди населения,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0F42">
        <w:rPr>
          <w:rFonts w:ascii="Times New Roman" w:hAnsi="Times New Roman" w:cs="Times New Roman"/>
          <w:sz w:val="28"/>
          <w:szCs w:val="28"/>
        </w:rPr>
        <w:t xml:space="preserve"> антинаркотической культуры среди населения.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решение всех задач, обозначенных в муниципальной программе.</w:t>
      </w:r>
    </w:p>
    <w:p w:rsidR="00D808D0" w:rsidRPr="00590F42" w:rsidRDefault="00D808D0" w:rsidP="00D808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42">
        <w:rPr>
          <w:sz w:val="28"/>
          <w:szCs w:val="28"/>
        </w:rPr>
        <w:t>Данное мероприятие предполагает планирование расходов местного бюджета.</w:t>
      </w:r>
    </w:p>
    <w:p w:rsidR="00D808D0" w:rsidRPr="0026260C" w:rsidRDefault="00D808D0" w:rsidP="003B2D33">
      <w:pPr>
        <w:jc w:val="both"/>
        <w:rPr>
          <w:rFonts w:eastAsia="Calibri"/>
          <w:sz w:val="28"/>
          <w:szCs w:val="28"/>
          <w:lang w:eastAsia="en-US"/>
        </w:rPr>
      </w:pPr>
    </w:p>
    <w:bookmarkEnd w:id="4"/>
    <w:p w:rsidR="00D808D0" w:rsidRPr="006F6DBC" w:rsidRDefault="00D808D0" w:rsidP="00D808D0">
      <w:pPr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D808D0" w:rsidRPr="006F6DBC" w:rsidRDefault="00D808D0" w:rsidP="00D808D0">
      <w:pPr>
        <w:jc w:val="center"/>
        <w:rPr>
          <w:b/>
          <w:sz w:val="28"/>
          <w:szCs w:val="28"/>
        </w:rPr>
      </w:pPr>
    </w:p>
    <w:p w:rsidR="00D808D0" w:rsidRDefault="00D808D0" w:rsidP="00D808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rFonts w:eastAsia="Calibri"/>
          <w:sz w:val="28"/>
          <w:szCs w:val="28"/>
          <w:lang w:eastAsia="en-US"/>
        </w:rPr>
        <w:t>Прогноз общего объема финансового обеспечения реализации   муниципальной программы за счет средств местного бюджета за весь п</w:t>
      </w:r>
      <w:r w:rsidR="00DD5791">
        <w:rPr>
          <w:rFonts w:eastAsia="Calibri"/>
          <w:sz w:val="28"/>
          <w:szCs w:val="28"/>
          <w:lang w:eastAsia="en-US"/>
        </w:rPr>
        <w:t>ериод ее реализации составляет 136</w:t>
      </w:r>
      <w:r w:rsidR="00DD5791" w:rsidRPr="00DD5791">
        <w:rPr>
          <w:rFonts w:eastAsia="Calibri"/>
          <w:sz w:val="28"/>
          <w:szCs w:val="28"/>
          <w:lang w:eastAsia="en-US"/>
        </w:rPr>
        <w:t xml:space="preserve">,6 </w:t>
      </w:r>
      <w:r w:rsidRPr="00DD5791">
        <w:rPr>
          <w:rFonts w:eastAsia="Calibri"/>
          <w:sz w:val="28"/>
          <w:szCs w:val="28"/>
          <w:lang w:eastAsia="en-US"/>
        </w:rPr>
        <w:t>тыс. руб.</w:t>
      </w:r>
    </w:p>
    <w:p w:rsidR="00D808D0" w:rsidRPr="006F6DBC" w:rsidRDefault="00D808D0" w:rsidP="00D808D0">
      <w:pPr>
        <w:ind w:firstLine="708"/>
        <w:jc w:val="both"/>
        <w:rPr>
          <w:b/>
          <w:sz w:val="28"/>
          <w:szCs w:val="28"/>
        </w:rPr>
      </w:pPr>
      <w:r w:rsidRPr="006F6DBC">
        <w:rPr>
          <w:sz w:val="28"/>
          <w:szCs w:val="28"/>
        </w:rPr>
        <w:t>Ресурсное обеспечение реализации Программы по годам представлено в приложениях 3,4 к муниципальной программе.</w:t>
      </w:r>
    </w:p>
    <w:p w:rsidR="00D808D0" w:rsidRDefault="00D808D0" w:rsidP="00DD5791">
      <w:pPr>
        <w:rPr>
          <w:rFonts w:eastAsia="Calibri"/>
          <w:sz w:val="28"/>
          <w:szCs w:val="28"/>
          <w:lang w:eastAsia="en-US"/>
        </w:rPr>
      </w:pPr>
    </w:p>
    <w:p w:rsidR="00D808D0" w:rsidRPr="006F6DBC" w:rsidRDefault="00D808D0" w:rsidP="00D808D0">
      <w:pPr>
        <w:ind w:left="54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5. Методика оценки эффективности муниципальной программы</w:t>
      </w:r>
    </w:p>
    <w:p w:rsidR="00D808D0" w:rsidRPr="006F6DBC" w:rsidRDefault="00D808D0" w:rsidP="00D808D0">
      <w:pPr>
        <w:ind w:left="540"/>
        <w:jc w:val="center"/>
        <w:rPr>
          <w:b/>
          <w:sz w:val="28"/>
          <w:szCs w:val="28"/>
        </w:rPr>
      </w:pP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 xml:space="preserve">- фактических (в сопоставимых условиях) и планируемых объемов расходов местного бюджета на реализацию Программы и ее основных мероприятий (целевой параметр </w:t>
      </w:r>
      <w:r>
        <w:rPr>
          <w:sz w:val="28"/>
          <w:szCs w:val="28"/>
        </w:rPr>
        <w:t xml:space="preserve">не </w:t>
      </w:r>
      <w:r w:rsidRPr="006F6DBC">
        <w:rPr>
          <w:sz w:val="28"/>
          <w:szCs w:val="28"/>
        </w:rPr>
        <w:t xml:space="preserve">менее </w:t>
      </w:r>
      <w:r>
        <w:rPr>
          <w:sz w:val="28"/>
          <w:szCs w:val="28"/>
        </w:rPr>
        <w:t>95</w:t>
      </w:r>
      <w:r w:rsidRPr="006F6DBC">
        <w:rPr>
          <w:sz w:val="28"/>
          <w:szCs w:val="28"/>
        </w:rPr>
        <w:t>%);</w:t>
      </w:r>
    </w:p>
    <w:p w:rsidR="00D808D0" w:rsidRDefault="00D808D0" w:rsidP="00D808D0">
      <w:pPr>
        <w:ind w:firstLine="709"/>
        <w:jc w:val="both"/>
        <w:rPr>
          <w:sz w:val="28"/>
          <w:szCs w:val="28"/>
        </w:rPr>
      </w:pPr>
      <w:r w:rsidRPr="006F6DBC">
        <w:rPr>
          <w:sz w:val="28"/>
          <w:szCs w:val="28"/>
        </w:rPr>
        <w:t>- числа выполненных и планируемых мероприятий плана реализации Программы (целевой параметр – 100%).</w:t>
      </w:r>
    </w:p>
    <w:p w:rsidR="00D808D0" w:rsidRPr="006F6DBC" w:rsidRDefault="00D808D0" w:rsidP="00D808D0">
      <w:pPr>
        <w:ind w:firstLine="709"/>
        <w:jc w:val="both"/>
        <w:rPr>
          <w:sz w:val="28"/>
          <w:szCs w:val="28"/>
        </w:rPr>
      </w:pPr>
    </w:p>
    <w:p w:rsidR="00D808D0" w:rsidRPr="006F6DBC" w:rsidRDefault="00D808D0" w:rsidP="00D808D0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D808D0" w:rsidRPr="006F6DBC" w:rsidRDefault="00D808D0" w:rsidP="00D808D0">
      <w:pPr>
        <w:jc w:val="center"/>
        <w:rPr>
          <w:sz w:val="28"/>
          <w:szCs w:val="28"/>
        </w:rPr>
      </w:pPr>
    </w:p>
    <w:p w:rsidR="00D808D0" w:rsidRPr="00FE0FFA" w:rsidRDefault="00D808D0" w:rsidP="00D808D0">
      <w:pPr>
        <w:ind w:firstLine="540"/>
        <w:jc w:val="both"/>
        <w:rPr>
          <w:sz w:val="28"/>
          <w:szCs w:val="28"/>
        </w:rPr>
      </w:pPr>
      <w:r w:rsidRPr="006F6DBC">
        <w:rPr>
          <w:rFonts w:eastAsia="Calibri"/>
          <w:sz w:val="28"/>
          <w:szCs w:val="28"/>
        </w:rPr>
        <w:t>Порядок взаимодействия ответственного исполнителя, участников Программы по вопросам разработки, реализации и оценки эффективности Программы определяет ответственный исполнитель Программы в соответствии с Положением о порядке разработки, реализации и оценки эффективности муниципал</w:t>
      </w:r>
      <w:r>
        <w:rPr>
          <w:rFonts w:eastAsia="Calibri"/>
          <w:sz w:val="28"/>
          <w:szCs w:val="28"/>
        </w:rPr>
        <w:t>ьных программ Задонского сельского поселения, утвержденного распоряжением</w:t>
      </w:r>
      <w:r w:rsidRPr="006F6DBC">
        <w:rPr>
          <w:rFonts w:eastAsia="Calibri"/>
          <w:sz w:val="28"/>
          <w:szCs w:val="28"/>
        </w:rPr>
        <w:t xml:space="preserve"> </w:t>
      </w:r>
      <w:r w:rsidR="003B2D33">
        <w:rPr>
          <w:rFonts w:eastAsia="Calibri"/>
          <w:sz w:val="28"/>
          <w:szCs w:val="28"/>
        </w:rPr>
        <w:t xml:space="preserve">Администрации поселения от 04.09.2013 </w:t>
      </w:r>
      <w:r w:rsidR="003B2D33" w:rsidRPr="00FE0FFA">
        <w:rPr>
          <w:rFonts w:eastAsia="Calibri"/>
          <w:sz w:val="28"/>
          <w:szCs w:val="28"/>
        </w:rPr>
        <w:t>№ 147</w:t>
      </w:r>
      <w:r w:rsidR="00FE0FFA" w:rsidRPr="00FE0FFA">
        <w:rPr>
          <w:rFonts w:eastAsia="Calibri"/>
          <w:sz w:val="28"/>
          <w:szCs w:val="28"/>
        </w:rPr>
        <w:t xml:space="preserve"> </w:t>
      </w:r>
      <w:r w:rsidR="00FE0FFA" w:rsidRPr="00FE0FFA">
        <w:rPr>
          <w:sz w:val="28"/>
          <w:szCs w:val="28"/>
        </w:rPr>
        <w:t>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</w:t>
      </w:r>
      <w:r w:rsidRPr="00FE0FFA">
        <w:rPr>
          <w:rFonts w:eastAsia="Calibri"/>
          <w:sz w:val="28"/>
          <w:szCs w:val="28"/>
        </w:rPr>
        <w:t>.</w:t>
      </w:r>
    </w:p>
    <w:p w:rsidR="006865A7" w:rsidRPr="00FE0FFA" w:rsidRDefault="006865A7">
      <w:pPr>
        <w:spacing w:after="16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E0FFA">
        <w:rPr>
          <w:rFonts w:eastAsia="Calibri"/>
          <w:sz w:val="28"/>
          <w:szCs w:val="28"/>
          <w:lang w:eastAsia="zh-CN"/>
        </w:rPr>
        <w:br w:type="page"/>
      </w:r>
    </w:p>
    <w:p w:rsidR="00044631" w:rsidRPr="00DD5791" w:rsidRDefault="003B2D33" w:rsidP="00044631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DD5791">
        <w:rPr>
          <w:rFonts w:eastAsia="Calibri"/>
          <w:sz w:val="28"/>
          <w:szCs w:val="28"/>
          <w:lang w:eastAsia="zh-CN"/>
        </w:rPr>
        <w:lastRenderedPageBreak/>
        <w:t>Раздел 7</w:t>
      </w:r>
      <w:r w:rsidR="00044631" w:rsidRPr="00DD5791">
        <w:rPr>
          <w:rFonts w:eastAsia="Calibri"/>
          <w:sz w:val="28"/>
          <w:szCs w:val="28"/>
          <w:lang w:eastAsia="zh-CN"/>
        </w:rPr>
        <w:t>. Подпрограмма</w:t>
      </w:r>
    </w:p>
    <w:p w:rsidR="006865A7" w:rsidRPr="00DD5791" w:rsidRDefault="006865A7" w:rsidP="00044631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</w:p>
    <w:p w:rsidR="00044631" w:rsidRPr="00DD5791" w:rsidRDefault="003B2D33" w:rsidP="00044631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DD5791">
        <w:rPr>
          <w:rFonts w:eastAsia="Calibri"/>
          <w:sz w:val="28"/>
          <w:szCs w:val="28"/>
          <w:lang w:eastAsia="zh-CN"/>
        </w:rPr>
        <w:t>7</w:t>
      </w:r>
      <w:r w:rsidR="00044631" w:rsidRPr="00DD5791">
        <w:rPr>
          <w:rFonts w:eastAsia="Calibri"/>
          <w:sz w:val="28"/>
          <w:szCs w:val="28"/>
          <w:lang w:eastAsia="zh-CN"/>
        </w:rPr>
        <w:t>.1. ПАСПОРТ</w:t>
      </w:r>
    </w:p>
    <w:p w:rsidR="00044631" w:rsidRPr="00DD5791" w:rsidRDefault="00044631" w:rsidP="00044631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DD5791">
        <w:rPr>
          <w:rFonts w:eastAsia="Calibri"/>
          <w:sz w:val="28"/>
          <w:szCs w:val="28"/>
          <w:lang w:eastAsia="zh-CN"/>
        </w:rPr>
        <w:t xml:space="preserve">подпрограммы «Профилактика экстремизма и терроризма в </w:t>
      </w:r>
      <w:r w:rsidR="009900C6" w:rsidRPr="00DD5791">
        <w:rPr>
          <w:rFonts w:eastAsia="Calibri"/>
          <w:sz w:val="28"/>
          <w:szCs w:val="28"/>
          <w:lang w:eastAsia="zh-CN"/>
        </w:rPr>
        <w:t>Задонском</w:t>
      </w:r>
      <w:r w:rsidRPr="00DD5791">
        <w:rPr>
          <w:rFonts w:eastAsia="Calibri"/>
          <w:sz w:val="28"/>
          <w:szCs w:val="28"/>
          <w:lang w:eastAsia="zh-CN"/>
        </w:rPr>
        <w:t xml:space="preserve"> сельском поселении» </w:t>
      </w:r>
      <w:proofErr w:type="gramStart"/>
      <w:r w:rsidRPr="00DD5791">
        <w:rPr>
          <w:rFonts w:eastAsia="Calibri"/>
          <w:sz w:val="28"/>
          <w:szCs w:val="28"/>
          <w:lang w:eastAsia="zh-CN"/>
        </w:rPr>
        <w:t>муниципальной  программы</w:t>
      </w:r>
      <w:proofErr w:type="gramEnd"/>
      <w:r w:rsidRPr="00DD5791">
        <w:rPr>
          <w:rFonts w:eastAsia="Calibri"/>
          <w:sz w:val="28"/>
          <w:szCs w:val="28"/>
          <w:lang w:eastAsia="zh-CN"/>
        </w:rPr>
        <w:t xml:space="preserve"> </w:t>
      </w:r>
      <w:r w:rsidR="009900C6" w:rsidRPr="00DD5791">
        <w:rPr>
          <w:rFonts w:eastAsia="Calibri"/>
          <w:sz w:val="28"/>
          <w:szCs w:val="28"/>
          <w:lang w:eastAsia="zh-CN"/>
        </w:rPr>
        <w:t>Задонского</w:t>
      </w:r>
      <w:r w:rsidRPr="00DD5791">
        <w:rPr>
          <w:rFonts w:eastAsia="Calibri"/>
          <w:sz w:val="28"/>
          <w:szCs w:val="28"/>
          <w:lang w:eastAsia="zh-CN"/>
        </w:rPr>
        <w:t xml:space="preserve"> сельского поселения</w:t>
      </w:r>
    </w:p>
    <w:p w:rsidR="00044631" w:rsidRPr="00DD5791" w:rsidRDefault="00044631" w:rsidP="00044631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zh-CN"/>
        </w:rPr>
      </w:pPr>
      <w:r w:rsidRPr="00DD5791">
        <w:rPr>
          <w:rFonts w:eastAsia="Calibri"/>
          <w:sz w:val="28"/>
          <w:szCs w:val="28"/>
          <w:lang w:eastAsia="zh-CN"/>
        </w:rPr>
        <w:t>«Обеспечение общественного порядка и противодействие преступности»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rPr>
          <w:rFonts w:eastAsia="Calibri"/>
          <w:sz w:val="28"/>
          <w:szCs w:val="28"/>
          <w:lang w:eastAsia="zh-C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7262"/>
      </w:tblGrid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en-US"/>
              </w:rPr>
              <w:t>Администрация Задонского сельского поселения</w:t>
            </w:r>
          </w:p>
        </w:tc>
      </w:tr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Соисполнители</w:t>
            </w:r>
          </w:p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подпрограммы</w:t>
            </w:r>
          </w:p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отсутствуют.</w:t>
            </w:r>
          </w:p>
        </w:tc>
      </w:tr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rPr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3B2D3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33BC3">
              <w:rPr>
                <w:sz w:val="28"/>
                <w:szCs w:val="28"/>
              </w:rPr>
              <w:t>Администрация Задонского сельского поселения, ОВД Азовского района РО, КНД Азовского района</w:t>
            </w:r>
          </w:p>
          <w:p w:rsidR="00DD5791" w:rsidRPr="00433BC3" w:rsidRDefault="00DD5791" w:rsidP="003B2D33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Программно-целевые инструменты</w:t>
            </w:r>
          </w:p>
          <w:p w:rsidR="00DD5791" w:rsidRPr="00433BC3" w:rsidRDefault="00DD5791" w:rsidP="00044631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Подпрограммы</w:t>
            </w:r>
          </w:p>
          <w:p w:rsidR="00DD5791" w:rsidRPr="00433BC3" w:rsidRDefault="00DD5791" w:rsidP="00044631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Цели подпрограммы</w:t>
            </w:r>
          </w:p>
          <w:p w:rsidR="00DD5791" w:rsidRPr="00433BC3" w:rsidRDefault="00DD5791" w:rsidP="00044631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 xml:space="preserve">предупреждение террористических и экстремистских проявлений. </w:t>
            </w:r>
          </w:p>
        </w:tc>
      </w:tr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Задачи подпрограммы</w:t>
            </w:r>
          </w:p>
          <w:p w:rsidR="00DD5791" w:rsidRPr="00433BC3" w:rsidRDefault="00DD5791" w:rsidP="00044631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 xml:space="preserve">усиление антитеррористической защищенности </w:t>
            </w:r>
            <w:proofErr w:type="gramStart"/>
            <w:r w:rsidRPr="00433BC3">
              <w:rPr>
                <w:rFonts w:eastAsia="Calibri"/>
                <w:sz w:val="28"/>
                <w:szCs w:val="28"/>
                <w:lang w:eastAsia="zh-CN"/>
              </w:rPr>
              <w:t>объектов  культуры</w:t>
            </w:r>
            <w:proofErr w:type="gramEnd"/>
            <w:r w:rsidRPr="00433BC3">
              <w:rPr>
                <w:rFonts w:eastAsia="Calibri"/>
                <w:sz w:val="28"/>
                <w:szCs w:val="28"/>
                <w:lang w:eastAsia="zh-CN"/>
              </w:rPr>
              <w:t xml:space="preserve">, администрации и других объектов с массовым пребыванием граждан; 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повышение </w:t>
            </w:r>
            <w:r w:rsidRPr="00433BC3">
              <w:rPr>
                <w:rFonts w:eastAsia="Calibri"/>
                <w:sz w:val="28"/>
                <w:szCs w:val="28"/>
                <w:lang w:eastAsia="zh-CN"/>
              </w:rPr>
              <w:t xml:space="preserve">уровня межведомственного взаимодействия по профилактике экстремизма и терроризма; 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проведение воспитательной, пропагандистской работы с населением Задонского сельского поселения, направленной на предупреждение террористической и экстремистской деятельности, повышение бдительности.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 xml:space="preserve">доля </w:t>
            </w:r>
            <w:proofErr w:type="gramStart"/>
            <w:r w:rsidRPr="00433BC3">
              <w:rPr>
                <w:rFonts w:eastAsia="Calibri"/>
                <w:sz w:val="28"/>
                <w:szCs w:val="28"/>
                <w:lang w:eastAsia="zh-CN"/>
              </w:rPr>
              <w:t>учреждений  с</w:t>
            </w:r>
            <w:proofErr w:type="gramEnd"/>
            <w:r w:rsidRPr="00433BC3">
              <w:rPr>
                <w:rFonts w:eastAsia="Calibri"/>
                <w:sz w:val="28"/>
                <w:szCs w:val="28"/>
                <w:lang w:eastAsia="zh-CN"/>
              </w:rPr>
              <w:t xml:space="preserve"> наличием системы технической защиты объектов;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доля муниципальных общеобразовательных учреждений, имеющих ограждение территорий по периметру.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lastRenderedPageBreak/>
              <w:t>реализуется без выделения этапов в 2014 – 2020 годах.</w:t>
            </w:r>
          </w:p>
        </w:tc>
      </w:tr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DD579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общий объем финансирования по подпрограмме «Профилактика экстремизма и терроризма в Задонском сельском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поселении» с 2014 по 2020 годы – финансирование не требуется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D5791" w:rsidRPr="00433BC3" w:rsidTr="00DD5791">
        <w:tc>
          <w:tcPr>
            <w:tcW w:w="2939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Ожидаемые результаты реализации</w:t>
            </w:r>
          </w:p>
          <w:p w:rsidR="00DD5791" w:rsidRPr="00433BC3" w:rsidRDefault="00DD5791" w:rsidP="00044631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подпрограммы</w:t>
            </w:r>
          </w:p>
        </w:tc>
        <w:tc>
          <w:tcPr>
            <w:tcW w:w="7262" w:type="dxa"/>
            <w:shd w:val="clear" w:color="auto" w:fill="auto"/>
          </w:tcPr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в результате реализации Программы к 2020 году предполагается: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      </w:r>
          </w:p>
          <w:p w:rsidR="00DD5791" w:rsidRPr="00433BC3" w:rsidRDefault="00DD5791" w:rsidP="00044631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снижение риска совершения террористических актов и масштабов негативных последствий.</w:t>
            </w:r>
          </w:p>
        </w:tc>
      </w:tr>
    </w:tbl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44631" w:rsidRPr="00433BC3" w:rsidRDefault="003B2D33" w:rsidP="006865A7">
      <w:pPr>
        <w:widowControl w:val="0"/>
        <w:suppressAutoHyphens/>
        <w:autoSpaceDE w:val="0"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433BC3">
        <w:rPr>
          <w:rFonts w:eastAsia="Calibri"/>
          <w:b/>
          <w:sz w:val="28"/>
          <w:szCs w:val="28"/>
          <w:lang w:eastAsia="zh-CN"/>
        </w:rPr>
        <w:t>7</w:t>
      </w:r>
      <w:r w:rsidR="00044631" w:rsidRPr="00433BC3">
        <w:rPr>
          <w:rFonts w:eastAsia="Calibri"/>
          <w:b/>
          <w:sz w:val="28"/>
          <w:szCs w:val="28"/>
          <w:lang w:eastAsia="zh-CN"/>
        </w:rPr>
        <w:t>.2. Характеристика сферы реализации подпр</w:t>
      </w:r>
      <w:r w:rsidR="006865A7" w:rsidRPr="00433BC3">
        <w:rPr>
          <w:rFonts w:eastAsia="Calibri"/>
          <w:b/>
          <w:sz w:val="28"/>
          <w:szCs w:val="28"/>
          <w:lang w:eastAsia="zh-CN"/>
        </w:rPr>
        <w:t>ограммы муниципальной программы</w:t>
      </w:r>
    </w:p>
    <w:p w:rsidR="00044631" w:rsidRPr="00433BC3" w:rsidRDefault="00044631" w:rsidP="00044631">
      <w:pPr>
        <w:widowControl w:val="0"/>
        <w:suppressAutoHyphens/>
        <w:ind w:firstLine="720"/>
        <w:jc w:val="both"/>
        <w:rPr>
          <w:rFonts w:eastAsia="Calibri"/>
          <w:sz w:val="28"/>
          <w:szCs w:val="28"/>
          <w:lang w:eastAsia="zh-CN"/>
        </w:rPr>
      </w:pPr>
    </w:p>
    <w:p w:rsidR="00044631" w:rsidRPr="00433BC3" w:rsidRDefault="00044631" w:rsidP="00044631">
      <w:pPr>
        <w:widowControl w:val="0"/>
        <w:suppressAutoHyphens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Учитывая поступающую в правоохранительные органы информацию о планировании террористических акц</w:t>
      </w:r>
      <w:r w:rsidR="006865A7" w:rsidRPr="00433BC3">
        <w:rPr>
          <w:rFonts w:eastAsia="Calibri"/>
          <w:sz w:val="28"/>
          <w:szCs w:val="28"/>
          <w:lang w:eastAsia="zh-CN"/>
        </w:rPr>
        <w:t xml:space="preserve">ий в различных городах страны, </w:t>
      </w:r>
      <w:r w:rsidRPr="00433BC3">
        <w:rPr>
          <w:rFonts w:eastAsia="Calibri"/>
          <w:sz w:val="28"/>
          <w:szCs w:val="28"/>
          <w:lang w:eastAsia="zh-CN"/>
        </w:rPr>
        <w:t xml:space="preserve">терроризм все больше приобретает характер реальной угрозы для безопасности жителей поселения.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Анализ текущего состояния сферы реализации подпрограммы фиксирует, что в </w:t>
      </w:r>
      <w:r w:rsidR="009900C6" w:rsidRPr="00433BC3">
        <w:rPr>
          <w:rFonts w:eastAsia="Calibri"/>
          <w:sz w:val="28"/>
          <w:szCs w:val="28"/>
          <w:lang w:eastAsia="zh-CN"/>
        </w:rPr>
        <w:t>Задонском</w:t>
      </w:r>
      <w:r w:rsidRPr="00433BC3">
        <w:rPr>
          <w:rFonts w:eastAsia="Calibri"/>
          <w:sz w:val="28"/>
          <w:szCs w:val="28"/>
          <w:lang w:eastAsia="zh-CN"/>
        </w:rPr>
        <w:t xml:space="preserve"> сельском поселении ведется целенаправленная работа </w:t>
      </w:r>
      <w:r w:rsidRPr="00433BC3">
        <w:rPr>
          <w:rFonts w:eastAsia="Calibri"/>
          <w:spacing w:val="-2"/>
          <w:sz w:val="28"/>
          <w:szCs w:val="28"/>
          <w:lang w:eastAsia="zh-CN"/>
        </w:rPr>
        <w:t>профилактических мер антитеррористической</w:t>
      </w:r>
      <w:r w:rsidRPr="00433BC3">
        <w:rPr>
          <w:rFonts w:eastAsia="Calibri"/>
          <w:sz w:val="28"/>
          <w:szCs w:val="28"/>
          <w:lang w:eastAsia="zh-CN"/>
        </w:rPr>
        <w:t xml:space="preserve"> и </w:t>
      </w:r>
      <w:proofErr w:type="spellStart"/>
      <w:r w:rsidRPr="00433BC3">
        <w:rPr>
          <w:rFonts w:eastAsia="Calibri"/>
          <w:sz w:val="28"/>
          <w:szCs w:val="28"/>
          <w:lang w:eastAsia="zh-CN"/>
        </w:rPr>
        <w:t>антиэкстремистской</w:t>
      </w:r>
      <w:proofErr w:type="spellEnd"/>
      <w:r w:rsidRPr="00433BC3">
        <w:rPr>
          <w:rFonts w:eastAsia="Calibri"/>
          <w:sz w:val="28"/>
          <w:szCs w:val="28"/>
          <w:lang w:eastAsia="zh-CN"/>
        </w:rPr>
        <w:t xml:space="preserve"> направленности, предупреждению террористических и экстремистских проявлений на территории поселения,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044631" w:rsidRPr="00433BC3" w:rsidRDefault="00044631" w:rsidP="00044631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Благодаря принимаемым мерам будет продолжаться усиление антитеррористической защищенности объектов культуры,  и объектов с массовым пребыванием граждан, </w:t>
      </w:r>
      <w:r w:rsidRPr="00433BC3">
        <w:rPr>
          <w:rFonts w:eastAsia="Calibri"/>
          <w:spacing w:val="-2"/>
          <w:sz w:val="28"/>
          <w:szCs w:val="28"/>
          <w:lang w:eastAsia="zh-CN"/>
        </w:rPr>
        <w:t>формирование позитивных моральных и нравственных ценностей, определяющих</w:t>
      </w:r>
      <w:r w:rsidRPr="00433BC3">
        <w:rPr>
          <w:rFonts w:eastAsia="Calibri"/>
          <w:sz w:val="28"/>
          <w:szCs w:val="28"/>
          <w:lang w:eastAsia="zh-CN"/>
        </w:rPr>
        <w:t xml:space="preserve"> отрицательное отношение к проявлениям </w:t>
      </w:r>
      <w:r w:rsidRPr="00433BC3">
        <w:rPr>
          <w:rFonts w:eastAsia="Calibri"/>
          <w:spacing w:val="-2"/>
          <w:sz w:val="28"/>
          <w:szCs w:val="28"/>
          <w:lang w:eastAsia="zh-CN"/>
        </w:rPr>
        <w:t xml:space="preserve">экстремизма и терроризма, </w:t>
      </w:r>
      <w:r w:rsidRPr="00433BC3">
        <w:rPr>
          <w:rFonts w:eastAsia="Calibri"/>
          <w:spacing w:val="-4"/>
          <w:sz w:val="28"/>
          <w:szCs w:val="28"/>
          <w:lang w:eastAsia="zh-CN"/>
        </w:rPr>
        <w:t xml:space="preserve">снижение возможности </w:t>
      </w:r>
      <w:r w:rsidRPr="00433BC3">
        <w:rPr>
          <w:rFonts w:eastAsia="Calibri"/>
          <w:sz w:val="28"/>
          <w:szCs w:val="28"/>
          <w:lang w:eastAsia="zh-CN"/>
        </w:rPr>
        <w:t>проявлений экстремизма; повышение степени безопасности объектов социальной сферы; создание благоприятной и максимально безопасной для населения обстановки в учреждениях, на улицах и в других общественных местах при проведении культурно-массовых мероприятий; вовлечение в систему предупреждения террористической и экстремистской деятельности организаций всех форм собственности, а также общественных организаций.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lastRenderedPageBreak/>
        <w:t>Основной проблемой сферы реализации подпрограммы является: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отсутствие четкой нормативно-правовой базы, определяющие единые критерии и подходы к оценке террористической уязвимости объектов различных сфер деятельности, в том числе и с массовым пребыванием людей. </w:t>
      </w:r>
    </w:p>
    <w:p w:rsidR="00044631" w:rsidRPr="00433BC3" w:rsidRDefault="00044631" w:rsidP="00044631">
      <w:pPr>
        <w:widowControl w:val="0"/>
        <w:suppressAutoHyphens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Уровень материально-технического оснащения учреждений администрации, культуры характеризуется достаточно высокой степенью уязвимости в диверсионно-террористическом отношении. </w:t>
      </w:r>
    </w:p>
    <w:p w:rsidR="00044631" w:rsidRPr="00433BC3" w:rsidRDefault="00044631" w:rsidP="00044631">
      <w:pPr>
        <w:widowControl w:val="0"/>
        <w:suppressAutoHyphens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Характерными недостатками по обеспечению безопасности на ряде об</w:t>
      </w:r>
      <w:r w:rsidR="006865A7" w:rsidRPr="00433BC3">
        <w:rPr>
          <w:rFonts w:eastAsia="Calibri"/>
          <w:sz w:val="28"/>
          <w:szCs w:val="28"/>
          <w:lang w:eastAsia="zh-CN"/>
        </w:rPr>
        <w:t xml:space="preserve">ъектов администрации, культуры являются: </w:t>
      </w:r>
      <w:r w:rsidRPr="00433BC3">
        <w:rPr>
          <w:rFonts w:eastAsia="Calibri"/>
          <w:sz w:val="28"/>
          <w:szCs w:val="28"/>
          <w:lang w:eastAsia="zh-CN"/>
        </w:rPr>
        <w:t xml:space="preserve">отсутствие кнопок тревожной сигнализации, систем оповещения, видеонаблюдения, металлических </w:t>
      </w:r>
      <w:proofErr w:type="gramStart"/>
      <w:r w:rsidRPr="00433BC3">
        <w:rPr>
          <w:rFonts w:eastAsia="Calibri"/>
          <w:sz w:val="28"/>
          <w:szCs w:val="28"/>
          <w:lang w:eastAsia="zh-CN"/>
        </w:rPr>
        <w:t>дверей  и</w:t>
      </w:r>
      <w:proofErr w:type="gramEnd"/>
      <w:r w:rsidRPr="00433BC3">
        <w:rPr>
          <w:rFonts w:eastAsia="Calibri"/>
          <w:sz w:val="28"/>
          <w:szCs w:val="28"/>
          <w:lang w:eastAsia="zh-CN"/>
        </w:rPr>
        <w:t xml:space="preserve">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 </w:t>
      </w:r>
    </w:p>
    <w:p w:rsidR="00044631" w:rsidRPr="00433BC3" w:rsidRDefault="00044631" w:rsidP="00044631">
      <w:pPr>
        <w:widowControl w:val="0"/>
        <w:suppressAutoHyphens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Сложившееся положение требует необходимость разработки и реализации программно-целевого метода, направленного на решение задач повышения защищенности населения области, которые на современном этапе являются одними из наиболее приоритетных. 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Невыполнение или неэффективное выполнение подпрограммы возможно в случае реализации внешних рисков.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К основным внешним рискам относятся: нормативно-правовые, финансово-экономические, социально-экономические и организационные.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Нормативно-правовые и организационные риски заключаются в изменении структуры и зада</w:t>
      </w:r>
      <w:r w:rsidR="006865A7" w:rsidRPr="00433BC3">
        <w:rPr>
          <w:rFonts w:eastAsia="Calibri"/>
          <w:sz w:val="28"/>
          <w:szCs w:val="28"/>
          <w:lang w:eastAsia="zh-CN"/>
        </w:rPr>
        <w:t>ч органов исполнительной власти</w:t>
      </w:r>
      <w:r w:rsidRPr="00433BC3">
        <w:rPr>
          <w:rFonts w:eastAsia="Calibri"/>
          <w:sz w:val="28"/>
          <w:szCs w:val="28"/>
          <w:lang w:eastAsia="zh-CN"/>
        </w:rPr>
        <w:t>, участвующих в реализации программных мероприятий, изменении нормативно-правовой базы.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подпрограммы, своевременное внесение изменений в подпрограмму, взвешенный подход при принятии решений о корректировке нормативных правовых актов, действующих в сфере реализации подпрограммы.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Финансово-экономический риск заключается в недостаточном финансировании реализации подпрограммы.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К социально-экономическому риску относится осложнение социально-экономической обстановки.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Минимизировать данный риск возможно за счет: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проведения социально-экономической политики, направленной на уменьшение социального неравенства и восстановление социального мира в обществе;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повышения уровня финансирования социальных программ.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К рискам, не поддающимся управлению, относятся также различные форс-мажорные обстоятельства.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rPr>
          <w:rFonts w:eastAsia="Calibri"/>
          <w:sz w:val="28"/>
          <w:szCs w:val="28"/>
          <w:lang w:eastAsia="zh-CN"/>
        </w:rPr>
      </w:pPr>
    </w:p>
    <w:p w:rsidR="00044631" w:rsidRPr="00DD5791" w:rsidRDefault="003B2D33" w:rsidP="006865A7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DD5791">
        <w:rPr>
          <w:rFonts w:eastAsia="Calibri"/>
          <w:sz w:val="28"/>
          <w:szCs w:val="28"/>
          <w:lang w:eastAsia="zh-CN"/>
        </w:rPr>
        <w:lastRenderedPageBreak/>
        <w:t>7</w:t>
      </w:r>
      <w:r w:rsidR="00044631" w:rsidRPr="00DD5791">
        <w:rPr>
          <w:rFonts w:eastAsia="Calibri"/>
          <w:sz w:val="28"/>
          <w:szCs w:val="28"/>
          <w:lang w:eastAsia="zh-CN"/>
        </w:rPr>
        <w:t xml:space="preserve">.3. Цели, задачи и показатели (индикаторы), основные ожидаемые конечные результаты подпрограммы, сроки </w:t>
      </w:r>
      <w:r w:rsidR="006865A7" w:rsidRPr="00DD5791">
        <w:rPr>
          <w:rFonts w:eastAsia="Calibri"/>
          <w:sz w:val="28"/>
          <w:szCs w:val="28"/>
          <w:lang w:eastAsia="zh-CN"/>
        </w:rPr>
        <w:t>и этапы реализации подпрограммы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В соответствии со </w:t>
      </w:r>
      <w:hyperlink r:id="rId6" w:history="1">
        <w:r w:rsidRPr="00433BC3">
          <w:rPr>
            <w:rFonts w:eastAsia="Calibri"/>
            <w:sz w:val="28"/>
            <w:szCs w:val="28"/>
            <w:lang w:eastAsia="zh-CN"/>
          </w:rPr>
          <w:t>Стратегией</w:t>
        </w:r>
      </w:hyperlink>
      <w:r w:rsidRPr="00433BC3">
        <w:rPr>
          <w:rFonts w:eastAsia="Calibri"/>
          <w:sz w:val="28"/>
          <w:szCs w:val="28"/>
          <w:lang w:eastAsia="zh-CN"/>
        </w:rPr>
        <w:t xml:space="preserve"> национальной безопасности Российской Федерации до 2020 года, </w:t>
      </w:r>
      <w:r w:rsidR="006865A7" w:rsidRPr="00433BC3">
        <w:rPr>
          <w:rFonts w:eastAsia="Calibri"/>
          <w:sz w:val="28"/>
          <w:szCs w:val="28"/>
          <w:lang w:eastAsia="zh-CN"/>
        </w:rPr>
        <w:t>Задонское</w:t>
      </w:r>
      <w:r w:rsidRPr="00433BC3">
        <w:rPr>
          <w:rFonts w:eastAsia="Calibri"/>
          <w:sz w:val="28"/>
          <w:szCs w:val="28"/>
          <w:lang w:eastAsia="zh-CN"/>
        </w:rPr>
        <w:t xml:space="preserve"> сельское поселение исходит из необходимости разработки и </w:t>
      </w:r>
      <w:proofErr w:type="gramStart"/>
      <w:r w:rsidRPr="00433BC3">
        <w:rPr>
          <w:rFonts w:eastAsia="Calibri"/>
          <w:sz w:val="28"/>
          <w:szCs w:val="28"/>
          <w:lang w:eastAsia="zh-CN"/>
        </w:rPr>
        <w:t>реализации  дополнительных</w:t>
      </w:r>
      <w:proofErr w:type="gramEnd"/>
      <w:r w:rsidRPr="00433BC3">
        <w:rPr>
          <w:rFonts w:eastAsia="Calibri"/>
          <w:sz w:val="28"/>
          <w:szCs w:val="28"/>
          <w:lang w:eastAsia="zh-CN"/>
        </w:rPr>
        <w:t xml:space="preserve"> мер, направленных на выявление, предупреждению и пресечение актов терроризма и экстремизма.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Подпрограмма направлена на решение задач муниципальной программы.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Целью подпрограммы является предупреждение террористических и экстремистских проявлений.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Данная цель будет достигнута путем решения следующих задач: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усиление антитеррористической защищенности </w:t>
      </w:r>
      <w:proofErr w:type="gramStart"/>
      <w:r w:rsidRPr="00433BC3">
        <w:rPr>
          <w:rFonts w:eastAsia="Calibri"/>
          <w:sz w:val="28"/>
          <w:szCs w:val="28"/>
          <w:lang w:eastAsia="zh-CN"/>
        </w:rPr>
        <w:t>объектов  учреждений</w:t>
      </w:r>
      <w:proofErr w:type="gramEnd"/>
      <w:r w:rsidRPr="00433BC3">
        <w:rPr>
          <w:rFonts w:eastAsia="Calibri"/>
          <w:sz w:val="28"/>
          <w:szCs w:val="28"/>
          <w:lang w:eastAsia="zh-CN"/>
        </w:rPr>
        <w:t xml:space="preserve"> культуры, администрации  и других объектов с массовым пребыванием граждан; 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повышение уровня межведомственного взаимодействия по профилактике экстремизма и терроризма; 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проведение воспитательной, пропагандистской работы с населением </w:t>
      </w:r>
      <w:r w:rsidR="009900C6" w:rsidRPr="00433BC3">
        <w:rPr>
          <w:rFonts w:eastAsia="Calibri"/>
          <w:sz w:val="28"/>
          <w:szCs w:val="28"/>
          <w:lang w:eastAsia="zh-CN"/>
        </w:rPr>
        <w:t>Задонского</w:t>
      </w:r>
      <w:r w:rsidRPr="00433BC3">
        <w:rPr>
          <w:rFonts w:eastAsia="Calibri"/>
          <w:sz w:val="28"/>
          <w:szCs w:val="28"/>
          <w:lang w:eastAsia="zh-CN"/>
        </w:rPr>
        <w:t xml:space="preserve"> поселения, направленной на предупреждение террористической и экстремистской деятельности, повышение бдительности.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33BC3">
        <w:rPr>
          <w:rFonts w:eastAsia="Calibri"/>
          <w:color w:val="000000"/>
          <w:sz w:val="28"/>
          <w:szCs w:val="28"/>
          <w:lang w:eastAsia="zh-CN"/>
        </w:rPr>
        <w:t>Для оценки результатов реализации подпрограммы используются показатели: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color w:val="000000"/>
          <w:sz w:val="28"/>
          <w:szCs w:val="28"/>
          <w:lang w:eastAsia="zh-CN"/>
        </w:rPr>
        <w:t>доля учреждений социальной сферы с наличием системы технической защиты объектов;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доля муниципального общеобразовательного учреждения, имеющая ограждение территории по периметру.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color w:val="000000"/>
          <w:sz w:val="28"/>
          <w:szCs w:val="28"/>
          <w:lang w:eastAsia="zh-CN"/>
        </w:rPr>
        <w:t>Показатели «Доля учреждений социальной сферы с наличием системы технической защиты объектов», «</w:t>
      </w:r>
      <w:r w:rsidRPr="00433BC3">
        <w:rPr>
          <w:rFonts w:eastAsia="Calibri"/>
          <w:sz w:val="28"/>
          <w:szCs w:val="28"/>
          <w:lang w:eastAsia="zh-CN"/>
        </w:rPr>
        <w:t xml:space="preserve">Доля муниципального общеобразовательного учреждения, имеющая ограждение территории по периметру» </w:t>
      </w:r>
      <w:r w:rsidRPr="00433BC3">
        <w:rPr>
          <w:rFonts w:eastAsia="Calibri"/>
          <w:color w:val="000000"/>
          <w:sz w:val="28"/>
          <w:szCs w:val="28"/>
          <w:lang w:eastAsia="zh-CN"/>
        </w:rPr>
        <w:t>характеризуют эффективность обеспечения безопасности населения от возможных террористических угроз. Увеличение показателей свидетельствует о повышении антитеррористической защищенности объектов.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Сведения о показателях (индикаторах) подпрограммы, а также их значениях приведены в приложении № 1.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Реализация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сохраняющейся угрозой возможных террористических актов и многонациональным составом области.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color w:val="000000"/>
          <w:sz w:val="28"/>
          <w:szCs w:val="28"/>
          <w:lang w:eastAsia="zh-CN"/>
        </w:rPr>
        <w:t xml:space="preserve">Исходя из целей, задач, ожидаемых результатов, а также снижения рисков проектируемых возможностей по эффективной реализации и </w:t>
      </w:r>
      <w:proofErr w:type="gramStart"/>
      <w:r w:rsidRPr="00433BC3">
        <w:rPr>
          <w:rFonts w:eastAsia="Calibri"/>
          <w:color w:val="000000"/>
          <w:sz w:val="28"/>
          <w:szCs w:val="28"/>
          <w:lang w:eastAsia="zh-CN"/>
        </w:rPr>
        <w:t xml:space="preserve">целесообразности,   </w:t>
      </w:r>
      <w:proofErr w:type="gramEnd"/>
      <w:r w:rsidRPr="00433BC3">
        <w:rPr>
          <w:rFonts w:eastAsia="Calibri"/>
          <w:color w:val="000000"/>
          <w:sz w:val="28"/>
          <w:szCs w:val="28"/>
          <w:lang w:eastAsia="zh-CN"/>
        </w:rPr>
        <w:t xml:space="preserve">        подпрограмму планируется реализовать без выделения этапов с 2014 по </w:t>
      </w:r>
      <w:r w:rsidRPr="00433BC3">
        <w:rPr>
          <w:rFonts w:eastAsia="Calibri"/>
          <w:color w:val="000000"/>
          <w:sz w:val="28"/>
          <w:szCs w:val="28"/>
          <w:lang w:eastAsia="zh-CN"/>
        </w:rPr>
        <w:br/>
      </w:r>
      <w:r w:rsidRPr="00433BC3">
        <w:rPr>
          <w:rFonts w:eastAsia="Calibri"/>
          <w:color w:val="000000"/>
          <w:sz w:val="28"/>
          <w:szCs w:val="28"/>
          <w:lang w:eastAsia="zh-CN"/>
        </w:rPr>
        <w:lastRenderedPageBreak/>
        <w:t xml:space="preserve">2020 годы.  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44631" w:rsidRPr="00DD5791" w:rsidRDefault="003B2D33" w:rsidP="0074425F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DD5791">
        <w:rPr>
          <w:rFonts w:eastAsia="Calibri"/>
          <w:sz w:val="28"/>
          <w:szCs w:val="28"/>
          <w:lang w:eastAsia="zh-CN"/>
        </w:rPr>
        <w:t>7</w:t>
      </w:r>
      <w:r w:rsidR="00044631" w:rsidRPr="00DD5791">
        <w:rPr>
          <w:rFonts w:eastAsia="Calibri"/>
          <w:sz w:val="28"/>
          <w:szCs w:val="28"/>
          <w:lang w:eastAsia="zh-CN"/>
        </w:rPr>
        <w:t>.4. Характеристика ос</w:t>
      </w:r>
      <w:r w:rsidR="0074425F" w:rsidRPr="00DD5791">
        <w:rPr>
          <w:rFonts w:eastAsia="Calibri"/>
          <w:sz w:val="28"/>
          <w:szCs w:val="28"/>
          <w:lang w:eastAsia="zh-CN"/>
        </w:rPr>
        <w:t>новных мероприятий подпрограммы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bCs/>
          <w:sz w:val="28"/>
          <w:szCs w:val="28"/>
          <w:lang w:eastAsia="zh-CN"/>
        </w:rPr>
        <w:t>и</w:t>
      </w:r>
      <w:r w:rsidRPr="00433BC3">
        <w:rPr>
          <w:rFonts w:eastAsia="Calibri"/>
          <w:spacing w:val="-6"/>
          <w:sz w:val="28"/>
          <w:szCs w:val="28"/>
          <w:lang w:eastAsia="zh-CN"/>
        </w:rPr>
        <w:t>нформационно-пропагандистское противодействие экстремизму и терроризму</w:t>
      </w:r>
      <w:r w:rsidRPr="00433BC3">
        <w:rPr>
          <w:rFonts w:eastAsia="Calibri"/>
          <w:sz w:val="28"/>
          <w:szCs w:val="28"/>
          <w:lang w:eastAsia="zh-CN"/>
        </w:rPr>
        <w:t>;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организационно-технические мероприятия;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усиление антитеррористической защищённости объектов социальной сферы.</w:t>
      </w:r>
    </w:p>
    <w:p w:rsidR="00044631" w:rsidRPr="00433BC3" w:rsidRDefault="00044631" w:rsidP="00044631">
      <w:pPr>
        <w:widowControl w:val="0"/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В рамках основного мероприятия </w:t>
      </w:r>
      <w:r w:rsidRPr="00433BC3">
        <w:rPr>
          <w:rFonts w:eastAsia="Calibri"/>
          <w:bCs/>
          <w:sz w:val="28"/>
          <w:szCs w:val="28"/>
          <w:lang w:eastAsia="zh-CN"/>
        </w:rPr>
        <w:t>«И</w:t>
      </w:r>
      <w:r w:rsidRPr="00433BC3">
        <w:rPr>
          <w:rFonts w:eastAsia="Calibri"/>
          <w:spacing w:val="-6"/>
          <w:sz w:val="28"/>
          <w:szCs w:val="28"/>
          <w:lang w:eastAsia="zh-CN"/>
        </w:rPr>
        <w:t xml:space="preserve">нформационно-пропагандистское противодействие экстремизму и терроризму» </w:t>
      </w:r>
      <w:r w:rsidRPr="00433BC3">
        <w:rPr>
          <w:rFonts w:eastAsia="Calibri"/>
          <w:sz w:val="28"/>
          <w:szCs w:val="28"/>
          <w:lang w:eastAsia="zh-CN"/>
        </w:rPr>
        <w:t>предполагается осуществить комплекс мероприятий, направленных на гармонизацию межэтнических и межкультурных отношений, формирование толерантного сознания, гармонизация межэтнических и межкультурных отношений среди населения.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Возможными последствиями </w:t>
      </w:r>
      <w:proofErr w:type="spellStart"/>
      <w:r w:rsidRPr="00433BC3">
        <w:rPr>
          <w:rFonts w:eastAsia="Calibri"/>
          <w:sz w:val="28"/>
          <w:szCs w:val="28"/>
          <w:lang w:eastAsia="zh-CN"/>
        </w:rPr>
        <w:t>нереализации</w:t>
      </w:r>
      <w:proofErr w:type="spellEnd"/>
      <w:r w:rsidRPr="00433BC3">
        <w:rPr>
          <w:rFonts w:eastAsia="Calibri"/>
          <w:sz w:val="28"/>
          <w:szCs w:val="28"/>
          <w:lang w:eastAsia="zh-CN"/>
        </w:rPr>
        <w:t xml:space="preserve"> или неэффективной реализации основного мероприятия «</w:t>
      </w:r>
      <w:r w:rsidRPr="00433BC3">
        <w:rPr>
          <w:rFonts w:eastAsia="Calibri"/>
          <w:bCs/>
          <w:sz w:val="28"/>
          <w:szCs w:val="28"/>
          <w:lang w:eastAsia="zh-CN"/>
        </w:rPr>
        <w:t>И</w:t>
      </w:r>
      <w:r w:rsidRPr="00433BC3">
        <w:rPr>
          <w:rFonts w:eastAsia="Calibri"/>
          <w:spacing w:val="-6"/>
          <w:sz w:val="28"/>
          <w:szCs w:val="28"/>
          <w:lang w:eastAsia="zh-CN"/>
        </w:rPr>
        <w:t>нформационно-пропагандистское противодействие экстремизму и терроризму</w:t>
      </w:r>
      <w:r w:rsidRPr="00433BC3">
        <w:rPr>
          <w:rFonts w:eastAsia="Calibri"/>
          <w:sz w:val="28"/>
          <w:szCs w:val="28"/>
          <w:lang w:eastAsia="zh-CN"/>
        </w:rPr>
        <w:t xml:space="preserve">» будут являться снижение эффективности формирования у населения представлений о безопасном поведении в экстремальных ситуациях, общероссийской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 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В ходе реализации основного мероприятия «Организационно-технические мероприятия» предстоит осуществлять действия направленные на: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обеспечение готовности сил и средств к действиям в очагах чрезвычайных ситуаций;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снижение риска совершения террористических актов, масштабов негативных последствий террористических актов;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>координацию действий органов исполнительной власти, сил и средств по защите населения от действий террористического характера.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Возможными последствиями </w:t>
      </w:r>
      <w:proofErr w:type="spellStart"/>
      <w:r w:rsidRPr="00433BC3">
        <w:rPr>
          <w:rFonts w:eastAsia="Calibri"/>
          <w:sz w:val="28"/>
          <w:szCs w:val="28"/>
          <w:lang w:eastAsia="zh-CN"/>
        </w:rPr>
        <w:t>нереализации</w:t>
      </w:r>
      <w:proofErr w:type="spellEnd"/>
      <w:r w:rsidRPr="00433BC3">
        <w:rPr>
          <w:rFonts w:eastAsia="Calibri"/>
          <w:sz w:val="28"/>
          <w:szCs w:val="28"/>
          <w:lang w:eastAsia="zh-CN"/>
        </w:rPr>
        <w:t xml:space="preserve"> или неэффективной реализации основного мероприятия «Организационно-технические мероприятия» будут являться снижение степени готовности сил и средств к минимизации и ликвидации последствий террористических актов, эффектив</w:t>
      </w:r>
      <w:r w:rsidR="0074425F" w:rsidRPr="00433BC3">
        <w:rPr>
          <w:rFonts w:eastAsia="Calibri"/>
          <w:sz w:val="28"/>
          <w:szCs w:val="28"/>
          <w:lang w:eastAsia="zh-CN"/>
        </w:rPr>
        <w:t xml:space="preserve">ности </w:t>
      </w:r>
      <w:r w:rsidRPr="00433BC3">
        <w:rPr>
          <w:rFonts w:eastAsia="Calibri"/>
          <w:sz w:val="28"/>
          <w:szCs w:val="28"/>
          <w:lang w:eastAsia="zh-CN"/>
        </w:rPr>
        <w:t xml:space="preserve">мероприятий по подготовке персонала учреждений к действиям по предупреждению террористических актов и правилам поведения при их возникновении. 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В рамках подпрограммы будут проводиться технические мероприятия по повышению антитеррористической защищенности объектов социальной сферы области. </w:t>
      </w:r>
    </w:p>
    <w:p w:rsidR="00044631" w:rsidRPr="00433BC3" w:rsidRDefault="00044631" w:rsidP="00044631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Вероятными последствиями </w:t>
      </w:r>
      <w:proofErr w:type="spellStart"/>
      <w:r w:rsidRPr="00433BC3">
        <w:rPr>
          <w:rFonts w:eastAsia="Calibri"/>
          <w:sz w:val="28"/>
          <w:szCs w:val="28"/>
          <w:lang w:eastAsia="zh-CN"/>
        </w:rPr>
        <w:t>нереализации</w:t>
      </w:r>
      <w:proofErr w:type="spellEnd"/>
      <w:r w:rsidRPr="00433BC3">
        <w:rPr>
          <w:rFonts w:eastAsia="Calibri"/>
          <w:sz w:val="28"/>
          <w:szCs w:val="28"/>
          <w:lang w:eastAsia="zh-CN"/>
        </w:rPr>
        <w:t xml:space="preserve"> или неэффективной реализации основного мероприятия «Усиление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объектах. 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t xml:space="preserve">Информация об основных мероприятиях подпрограммы отражена в приложении № 2. 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433BC3">
        <w:rPr>
          <w:rFonts w:eastAsia="Calibri"/>
          <w:sz w:val="28"/>
          <w:szCs w:val="28"/>
          <w:lang w:eastAsia="zh-CN"/>
        </w:rPr>
        <w:lastRenderedPageBreak/>
        <w:t>Мероприятия, предлагаемые к реализации и направленные</w:t>
      </w:r>
      <w:r w:rsidR="0074425F" w:rsidRPr="00433BC3">
        <w:rPr>
          <w:rFonts w:eastAsia="Calibri"/>
          <w:sz w:val="28"/>
          <w:szCs w:val="28"/>
          <w:lang w:eastAsia="zh-CN"/>
        </w:rPr>
        <w:t xml:space="preserve"> на решение задач </w:t>
      </w:r>
      <w:r w:rsidRPr="00433BC3">
        <w:rPr>
          <w:rFonts w:eastAsia="Calibri"/>
          <w:sz w:val="28"/>
          <w:szCs w:val="28"/>
          <w:lang w:eastAsia="zh-CN"/>
        </w:rPr>
        <w:t>подпрограммы, с указанием финансовых ресурсов и сроков, необходимых для их реализации, приведены в приложении № 3.</w:t>
      </w:r>
    </w:p>
    <w:p w:rsidR="00044631" w:rsidRPr="00433BC3" w:rsidRDefault="00044631" w:rsidP="00044631">
      <w:pPr>
        <w:widowControl w:val="0"/>
        <w:suppressAutoHyphens/>
        <w:autoSpaceDE w:val="0"/>
        <w:ind w:firstLine="709"/>
        <w:rPr>
          <w:rFonts w:eastAsia="Calibri"/>
          <w:sz w:val="28"/>
          <w:szCs w:val="28"/>
          <w:lang w:eastAsia="zh-CN"/>
        </w:rPr>
      </w:pPr>
    </w:p>
    <w:p w:rsidR="00044631" w:rsidRPr="00DD5791" w:rsidRDefault="003B2D33" w:rsidP="0074425F">
      <w:pPr>
        <w:widowControl w:val="0"/>
        <w:suppressAutoHyphens/>
        <w:autoSpaceDE w:val="0"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DD5791">
        <w:rPr>
          <w:rFonts w:eastAsia="Calibri"/>
          <w:sz w:val="28"/>
          <w:szCs w:val="28"/>
          <w:lang w:eastAsia="zh-CN"/>
        </w:rPr>
        <w:t>7</w:t>
      </w:r>
      <w:r w:rsidR="00044631" w:rsidRPr="00DD5791">
        <w:rPr>
          <w:rFonts w:eastAsia="Calibri"/>
          <w:sz w:val="28"/>
          <w:szCs w:val="28"/>
          <w:lang w:eastAsia="zh-CN"/>
        </w:rPr>
        <w:t>.5. Информация по ресурсному обеспечению подпр</w:t>
      </w:r>
      <w:r w:rsidR="0074425F" w:rsidRPr="00DD5791">
        <w:rPr>
          <w:rFonts w:eastAsia="Calibri"/>
          <w:sz w:val="28"/>
          <w:szCs w:val="28"/>
          <w:lang w:eastAsia="zh-CN"/>
        </w:rPr>
        <w:t>ограммы муниципальной программы</w:t>
      </w:r>
    </w:p>
    <w:p w:rsidR="0074425F" w:rsidRPr="00433BC3" w:rsidRDefault="0074425F" w:rsidP="0074425F">
      <w:pPr>
        <w:widowControl w:val="0"/>
        <w:suppressAutoHyphens/>
        <w:autoSpaceDE w:val="0"/>
        <w:ind w:firstLine="709"/>
        <w:jc w:val="center"/>
        <w:rPr>
          <w:b/>
          <w:sz w:val="28"/>
          <w:szCs w:val="28"/>
          <w:lang w:eastAsia="zh-CN"/>
        </w:rPr>
      </w:pPr>
    </w:p>
    <w:p w:rsidR="00433BC3" w:rsidRDefault="00044631" w:rsidP="00DD5791">
      <w:pPr>
        <w:widowControl w:val="0"/>
        <w:suppressAutoHyphens/>
        <w:jc w:val="both"/>
        <w:rPr>
          <w:rFonts w:ascii="Calibri" w:eastAsia="Calibri" w:hAnsi="Calibri" w:cs="Calibri"/>
          <w:sz w:val="28"/>
          <w:szCs w:val="28"/>
          <w:lang w:eastAsia="zh-CN"/>
        </w:rPr>
        <w:sectPr w:rsidR="00433BC3" w:rsidSect="00433BC3">
          <w:pgSz w:w="11906" w:h="16838"/>
          <w:pgMar w:top="1304" w:right="709" w:bottom="851" w:left="1134" w:header="720" w:footer="720" w:gutter="0"/>
          <w:cols w:space="720"/>
          <w:docGrid w:linePitch="360"/>
        </w:sectPr>
      </w:pPr>
      <w:r w:rsidRPr="00433BC3">
        <w:rPr>
          <w:sz w:val="28"/>
          <w:szCs w:val="28"/>
          <w:lang w:eastAsia="zh-CN"/>
        </w:rPr>
        <w:t xml:space="preserve">           </w:t>
      </w:r>
      <w:r w:rsidRPr="00433BC3">
        <w:rPr>
          <w:rFonts w:eastAsia="Calibri"/>
          <w:sz w:val="28"/>
          <w:szCs w:val="28"/>
          <w:lang w:eastAsia="zh-CN"/>
        </w:rPr>
        <w:t xml:space="preserve">Финансирование подпрограммы </w:t>
      </w:r>
      <w:r w:rsidR="00DD5791">
        <w:rPr>
          <w:rFonts w:eastAsia="Calibri"/>
          <w:sz w:val="28"/>
          <w:szCs w:val="28"/>
          <w:lang w:eastAsia="zh-CN"/>
        </w:rPr>
        <w:t>не требуется.</w:t>
      </w:r>
    </w:p>
    <w:tbl>
      <w:tblPr>
        <w:tblpPr w:leftFromText="180" w:rightFromText="180" w:vertAnchor="text" w:horzAnchor="margin" w:tblpY="-482"/>
        <w:tblW w:w="14742" w:type="dxa"/>
        <w:tblLayout w:type="fixed"/>
        <w:tblLook w:val="0000" w:firstRow="0" w:lastRow="0" w:firstColumn="0" w:lastColumn="0" w:noHBand="0" w:noVBand="0"/>
      </w:tblPr>
      <w:tblGrid>
        <w:gridCol w:w="10065"/>
        <w:gridCol w:w="4677"/>
      </w:tblGrid>
      <w:tr w:rsidR="00433BC3" w:rsidRPr="00044631" w:rsidTr="00433BC3">
        <w:tc>
          <w:tcPr>
            <w:tcW w:w="10065" w:type="dxa"/>
            <w:shd w:val="clear" w:color="auto" w:fill="auto"/>
          </w:tcPr>
          <w:p w:rsidR="00433BC3" w:rsidRPr="00044631" w:rsidRDefault="00433BC3" w:rsidP="00433BC3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                      </w:t>
            </w:r>
          </w:p>
        </w:tc>
        <w:tc>
          <w:tcPr>
            <w:tcW w:w="4677" w:type="dxa"/>
            <w:shd w:val="clear" w:color="auto" w:fill="auto"/>
          </w:tcPr>
          <w:p w:rsidR="00DD5791" w:rsidRDefault="00DD5791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Приложение № 1</w:t>
            </w: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к муниципальной программе</w:t>
            </w: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Задонского сельского поселения</w:t>
            </w:r>
          </w:p>
          <w:p w:rsidR="00433BC3" w:rsidRPr="00433BC3" w:rsidRDefault="00433BC3" w:rsidP="00433BC3">
            <w:pPr>
              <w:widowControl w:val="0"/>
              <w:suppressAutoHyphens/>
              <w:autoSpaceDE w:val="0"/>
              <w:ind w:left="34"/>
              <w:jc w:val="right"/>
              <w:rPr>
                <w:rFonts w:eastAsia="Calibri"/>
                <w:sz w:val="28"/>
                <w:szCs w:val="28"/>
                <w:lang w:eastAsia="zh-CN"/>
              </w:rPr>
            </w:pPr>
            <w:r w:rsidRPr="00433BC3">
              <w:rPr>
                <w:rFonts w:eastAsia="Calibri"/>
                <w:sz w:val="28"/>
                <w:szCs w:val="28"/>
                <w:lang w:eastAsia="zh-CN"/>
              </w:rPr>
              <w:t>«Об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еспечение общественного порядка </w:t>
            </w:r>
            <w:r w:rsidRPr="00433BC3">
              <w:rPr>
                <w:rFonts w:eastAsia="Calibri"/>
                <w:sz w:val="28"/>
                <w:szCs w:val="28"/>
                <w:lang w:eastAsia="zh-CN"/>
              </w:rPr>
              <w:t>и противодействие преступности»</w:t>
            </w:r>
          </w:p>
          <w:p w:rsidR="00433BC3" w:rsidRPr="00044631" w:rsidRDefault="00433BC3" w:rsidP="00433BC3">
            <w:pPr>
              <w:widowControl w:val="0"/>
              <w:suppressAutoHyphens/>
              <w:autoSpaceDE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19A6" w:rsidRDefault="00F819A6" w:rsidP="00F819A6">
      <w:pPr>
        <w:widowControl w:val="0"/>
        <w:autoSpaceDE w:val="0"/>
        <w:autoSpaceDN w:val="0"/>
        <w:adjustRightInd w:val="0"/>
        <w:outlineLvl w:val="2"/>
      </w:pPr>
      <w:bookmarkStart w:id="5" w:name="Par400"/>
      <w:bookmarkEnd w:id="5"/>
    </w:p>
    <w:p w:rsidR="00F819A6" w:rsidRPr="006F6DBC" w:rsidRDefault="00F819A6" w:rsidP="00F819A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6DBC">
        <w:rPr>
          <w:rFonts w:eastAsia="Calibri"/>
          <w:sz w:val="28"/>
          <w:szCs w:val="28"/>
          <w:lang w:eastAsia="en-US"/>
        </w:rPr>
        <w:t>Сведения</w:t>
      </w:r>
    </w:p>
    <w:p w:rsidR="00F819A6" w:rsidRPr="006F6DBC" w:rsidRDefault="00F819A6" w:rsidP="00F81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rFonts w:eastAsia="Calibri"/>
          <w:sz w:val="28"/>
          <w:szCs w:val="28"/>
          <w:lang w:eastAsia="en-US"/>
        </w:rPr>
        <w:t>о показателях муниципаль</w:t>
      </w:r>
      <w:r>
        <w:rPr>
          <w:rFonts w:eastAsia="Calibri"/>
          <w:sz w:val="28"/>
          <w:szCs w:val="28"/>
          <w:lang w:eastAsia="en-US"/>
        </w:rPr>
        <w:t xml:space="preserve">ной программы Задонского сельского поселения </w:t>
      </w:r>
      <w:r w:rsidRPr="006F6DBC">
        <w:rPr>
          <w:sz w:val="28"/>
          <w:szCs w:val="28"/>
        </w:rPr>
        <w:t>«Обеспечение общественного порядка и противодействие прест</w:t>
      </w:r>
      <w:r>
        <w:rPr>
          <w:sz w:val="28"/>
          <w:szCs w:val="28"/>
        </w:rPr>
        <w:t>упности</w:t>
      </w:r>
      <w:r w:rsidRPr="006F6DBC">
        <w:rPr>
          <w:sz w:val="28"/>
          <w:szCs w:val="28"/>
        </w:rPr>
        <w:t>» и их значениях</w:t>
      </w:r>
    </w:p>
    <w:p w:rsidR="00F819A6" w:rsidRPr="006F6DBC" w:rsidRDefault="00F819A6" w:rsidP="00F819A6">
      <w:pPr>
        <w:widowControl w:val="0"/>
        <w:autoSpaceDE w:val="0"/>
        <w:autoSpaceDN w:val="0"/>
        <w:adjustRightInd w:val="0"/>
        <w:jc w:val="center"/>
      </w:pPr>
    </w:p>
    <w:tbl>
      <w:tblPr>
        <w:tblW w:w="14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985"/>
        <w:gridCol w:w="1368"/>
        <w:gridCol w:w="701"/>
        <w:gridCol w:w="701"/>
        <w:gridCol w:w="701"/>
        <w:gridCol w:w="713"/>
        <w:gridCol w:w="701"/>
        <w:gridCol w:w="780"/>
        <w:gridCol w:w="701"/>
        <w:gridCol w:w="692"/>
        <w:gridCol w:w="770"/>
      </w:tblGrid>
      <w:tr w:rsidR="00F819A6" w:rsidRPr="006F6DBC" w:rsidTr="00DD5791">
        <w:trPr>
          <w:trHeight w:val="523"/>
          <w:jc w:val="center"/>
        </w:trPr>
        <w:tc>
          <w:tcPr>
            <w:tcW w:w="461" w:type="dxa"/>
            <w:vMerge w:val="restart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№ п/п</w:t>
            </w:r>
          </w:p>
        </w:tc>
        <w:tc>
          <w:tcPr>
            <w:tcW w:w="5985" w:type="dxa"/>
            <w:vMerge w:val="restart"/>
          </w:tcPr>
          <w:p w:rsidR="00F819A6" w:rsidRPr="006F6DBC" w:rsidRDefault="00F819A6" w:rsidP="00DD5791">
            <w:pPr>
              <w:pStyle w:val="ConsPlusCell"/>
              <w:jc w:val="center"/>
              <w:rPr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368" w:type="dxa"/>
            <w:vMerge w:val="restart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Единицы измерения</w:t>
            </w:r>
          </w:p>
        </w:tc>
        <w:tc>
          <w:tcPr>
            <w:tcW w:w="6460" w:type="dxa"/>
            <w:gridSpan w:val="9"/>
            <w:vAlign w:val="center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Значения показателей</w:t>
            </w:r>
          </w:p>
        </w:tc>
      </w:tr>
      <w:tr w:rsidR="00F819A6" w:rsidRPr="006F6DBC" w:rsidTr="00DD5791">
        <w:trPr>
          <w:jc w:val="center"/>
        </w:trPr>
        <w:tc>
          <w:tcPr>
            <w:tcW w:w="461" w:type="dxa"/>
            <w:vMerge/>
          </w:tcPr>
          <w:p w:rsidR="00F819A6" w:rsidRPr="006F6DBC" w:rsidRDefault="00F819A6" w:rsidP="00DD5791">
            <w:pPr>
              <w:ind w:left="-57" w:right="-44"/>
              <w:jc w:val="center"/>
            </w:pPr>
          </w:p>
        </w:tc>
        <w:tc>
          <w:tcPr>
            <w:tcW w:w="5985" w:type="dxa"/>
            <w:vMerge/>
          </w:tcPr>
          <w:p w:rsidR="00F819A6" w:rsidRPr="006F6DBC" w:rsidRDefault="00F819A6" w:rsidP="00DD5791">
            <w:pPr>
              <w:ind w:left="-57" w:right="-44"/>
              <w:jc w:val="center"/>
            </w:pPr>
          </w:p>
        </w:tc>
        <w:tc>
          <w:tcPr>
            <w:tcW w:w="1368" w:type="dxa"/>
            <w:vMerge/>
          </w:tcPr>
          <w:p w:rsidR="00F819A6" w:rsidRPr="006F6DBC" w:rsidRDefault="00F819A6" w:rsidP="00DD5791">
            <w:pPr>
              <w:ind w:left="-57" w:right="-44"/>
              <w:jc w:val="center"/>
            </w:pP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2012 год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2013</w:t>
            </w:r>
          </w:p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год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 xml:space="preserve">2014 </w:t>
            </w:r>
          </w:p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год</w:t>
            </w:r>
          </w:p>
        </w:tc>
        <w:tc>
          <w:tcPr>
            <w:tcW w:w="713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 xml:space="preserve">2015 </w:t>
            </w:r>
          </w:p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год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 xml:space="preserve">2016 </w:t>
            </w:r>
          </w:p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год</w:t>
            </w:r>
          </w:p>
        </w:tc>
        <w:tc>
          <w:tcPr>
            <w:tcW w:w="780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 xml:space="preserve">2017 </w:t>
            </w:r>
          </w:p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год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 xml:space="preserve">2018 </w:t>
            </w:r>
          </w:p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год</w:t>
            </w:r>
          </w:p>
        </w:tc>
        <w:tc>
          <w:tcPr>
            <w:tcW w:w="692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 xml:space="preserve">2019 </w:t>
            </w:r>
          </w:p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год</w:t>
            </w:r>
          </w:p>
        </w:tc>
        <w:tc>
          <w:tcPr>
            <w:tcW w:w="770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 xml:space="preserve">2020 </w:t>
            </w:r>
          </w:p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год</w:t>
            </w:r>
          </w:p>
        </w:tc>
      </w:tr>
      <w:tr w:rsidR="00F819A6" w:rsidRPr="006F6DBC" w:rsidTr="00DD5791">
        <w:trPr>
          <w:jc w:val="center"/>
        </w:trPr>
        <w:tc>
          <w:tcPr>
            <w:tcW w:w="461" w:type="dxa"/>
          </w:tcPr>
          <w:p w:rsidR="00F819A6" w:rsidRPr="006F6DBC" w:rsidRDefault="00F819A6" w:rsidP="00DD5791">
            <w:pPr>
              <w:ind w:left="-57" w:right="-44"/>
              <w:rPr>
                <w:sz w:val="22"/>
              </w:rPr>
            </w:pPr>
            <w:r w:rsidRPr="006F6DBC">
              <w:rPr>
                <w:sz w:val="22"/>
              </w:rPr>
              <w:t>1</w:t>
            </w:r>
          </w:p>
        </w:tc>
        <w:tc>
          <w:tcPr>
            <w:tcW w:w="5985" w:type="dxa"/>
          </w:tcPr>
          <w:p w:rsidR="00F819A6" w:rsidRPr="006F6DBC" w:rsidRDefault="00F819A6" w:rsidP="008E764D">
            <w:pPr>
              <w:ind w:left="-57" w:right="-44"/>
            </w:pPr>
            <w:r w:rsidRPr="006F6DBC">
              <w:rPr>
                <w:sz w:val="22"/>
              </w:rPr>
              <w:t>Количество членов добровольной народной друж</w:t>
            </w:r>
            <w:r>
              <w:rPr>
                <w:sz w:val="22"/>
              </w:rPr>
              <w:t xml:space="preserve">ины в </w:t>
            </w:r>
            <w:r w:rsidR="008E764D">
              <w:rPr>
                <w:sz w:val="22"/>
              </w:rPr>
              <w:t>Задонском</w:t>
            </w:r>
            <w:r>
              <w:rPr>
                <w:sz w:val="22"/>
              </w:rPr>
              <w:t xml:space="preserve"> сельском поселении</w:t>
            </w:r>
          </w:p>
        </w:tc>
        <w:tc>
          <w:tcPr>
            <w:tcW w:w="1368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rPr>
                <w:sz w:val="22"/>
              </w:rPr>
              <w:t>чел./1000 чел</w:t>
            </w:r>
            <w:r w:rsidRPr="006F6DBC">
              <w:rPr>
                <w:sz w:val="22"/>
              </w:rPr>
              <w:t>. населения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713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t>5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t>6</w:t>
            </w:r>
          </w:p>
        </w:tc>
        <w:tc>
          <w:tcPr>
            <w:tcW w:w="780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t>7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t>8</w:t>
            </w:r>
          </w:p>
        </w:tc>
        <w:tc>
          <w:tcPr>
            <w:tcW w:w="692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t>9</w:t>
            </w:r>
          </w:p>
        </w:tc>
        <w:tc>
          <w:tcPr>
            <w:tcW w:w="770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>
              <w:t>10</w:t>
            </w:r>
          </w:p>
        </w:tc>
      </w:tr>
      <w:tr w:rsidR="00F819A6" w:rsidRPr="006F6DBC" w:rsidTr="00DD5791">
        <w:trPr>
          <w:jc w:val="center"/>
        </w:trPr>
        <w:tc>
          <w:tcPr>
            <w:tcW w:w="461" w:type="dxa"/>
          </w:tcPr>
          <w:p w:rsidR="00F819A6" w:rsidRPr="006F6DBC" w:rsidRDefault="00F819A6" w:rsidP="00DD5791">
            <w:pPr>
              <w:ind w:left="-57" w:right="-44"/>
              <w:rPr>
                <w:sz w:val="22"/>
              </w:rPr>
            </w:pPr>
            <w:r w:rsidRPr="006F6DBC">
              <w:rPr>
                <w:sz w:val="22"/>
              </w:rPr>
              <w:t>2</w:t>
            </w:r>
          </w:p>
        </w:tc>
        <w:tc>
          <w:tcPr>
            <w:tcW w:w="5985" w:type="dxa"/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6DBC">
              <w:rPr>
                <w:rFonts w:ascii="Times New Roman" w:hAnsi="Times New Roman" w:cs="Times New Roman"/>
                <w:szCs w:val="24"/>
              </w:rPr>
              <w:t>Количество раскрытых преступлений с участием членов добровольной народной дружины.</w:t>
            </w:r>
          </w:p>
        </w:tc>
        <w:tc>
          <w:tcPr>
            <w:tcW w:w="1368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9A6" w:rsidRPr="006F6DBC" w:rsidTr="00DD5791">
        <w:trPr>
          <w:jc w:val="center"/>
        </w:trPr>
        <w:tc>
          <w:tcPr>
            <w:tcW w:w="461" w:type="dxa"/>
          </w:tcPr>
          <w:p w:rsidR="00F819A6" w:rsidRPr="006F6DBC" w:rsidRDefault="00F819A6" w:rsidP="00DD5791">
            <w:pPr>
              <w:ind w:left="-57" w:right="-44"/>
              <w:rPr>
                <w:sz w:val="22"/>
              </w:rPr>
            </w:pPr>
            <w:r w:rsidRPr="006F6DBC">
              <w:rPr>
                <w:sz w:val="22"/>
              </w:rPr>
              <w:t>3</w:t>
            </w:r>
          </w:p>
        </w:tc>
        <w:tc>
          <w:tcPr>
            <w:tcW w:w="5985" w:type="dxa"/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6DBC">
              <w:rPr>
                <w:rFonts w:ascii="Times New Roman" w:hAnsi="Times New Roman" w:cs="Times New Roman"/>
                <w:szCs w:val="28"/>
              </w:rPr>
              <w:t xml:space="preserve">Количество проведенных сходов граждан по отчетам участковых уполномоченных полиции </w:t>
            </w:r>
          </w:p>
        </w:tc>
        <w:tc>
          <w:tcPr>
            <w:tcW w:w="1368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9A6" w:rsidRPr="006F6DBC" w:rsidTr="00DD5791">
        <w:trPr>
          <w:jc w:val="center"/>
        </w:trPr>
        <w:tc>
          <w:tcPr>
            <w:tcW w:w="461" w:type="dxa"/>
          </w:tcPr>
          <w:p w:rsidR="00F819A6" w:rsidRPr="006F6DBC" w:rsidRDefault="00631855" w:rsidP="00DD5791">
            <w:pPr>
              <w:ind w:left="-57" w:right="-4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985" w:type="dxa"/>
          </w:tcPr>
          <w:p w:rsidR="00F819A6" w:rsidRPr="00F819A6" w:rsidRDefault="00F819A6" w:rsidP="008E764D">
            <w:pPr>
              <w:pStyle w:val="a4"/>
              <w:ind w:firstLine="0"/>
              <w:rPr>
                <w:sz w:val="24"/>
                <w:szCs w:val="24"/>
              </w:rPr>
            </w:pPr>
            <w:r w:rsidRPr="00F819A6">
              <w:rPr>
                <w:sz w:val="24"/>
                <w:szCs w:val="24"/>
              </w:rPr>
              <w:t xml:space="preserve">Количество опубликованных в средствах массовой информации материалов о деятельности Администрации </w:t>
            </w:r>
            <w:r w:rsidR="008E764D">
              <w:rPr>
                <w:sz w:val="24"/>
                <w:szCs w:val="24"/>
              </w:rPr>
              <w:t>Задонского</w:t>
            </w:r>
            <w:r w:rsidRPr="00F819A6">
              <w:rPr>
                <w:sz w:val="24"/>
                <w:szCs w:val="24"/>
              </w:rPr>
              <w:t xml:space="preserve"> сельского поселения в сфере, профилактики правонарушений, противодействия коррупции, антитеррористической и антинаркотической направленности.</w:t>
            </w:r>
          </w:p>
        </w:tc>
        <w:tc>
          <w:tcPr>
            <w:tcW w:w="1368" w:type="dxa"/>
          </w:tcPr>
          <w:p w:rsidR="00F819A6" w:rsidRPr="006F6DBC" w:rsidRDefault="00F819A6" w:rsidP="00DD5791">
            <w:pPr>
              <w:ind w:left="-57" w:right="-44"/>
              <w:jc w:val="center"/>
            </w:pPr>
            <w:r w:rsidRPr="006F6DBC">
              <w:t>ед.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819A6" w:rsidRPr="001A30C8" w:rsidRDefault="00F819A6" w:rsidP="00DD5791">
            <w:pPr>
              <w:ind w:left="-57" w:right="-44"/>
              <w:jc w:val="center"/>
            </w:pPr>
            <w:r>
              <w:t>0</w:t>
            </w:r>
          </w:p>
        </w:tc>
        <w:tc>
          <w:tcPr>
            <w:tcW w:w="713" w:type="dxa"/>
          </w:tcPr>
          <w:p w:rsidR="00F819A6" w:rsidRPr="00406EC7" w:rsidRDefault="00F819A6" w:rsidP="00DD5791">
            <w:pPr>
              <w:ind w:left="-57" w:right="-44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701" w:type="dxa"/>
          </w:tcPr>
          <w:p w:rsidR="00F819A6" w:rsidRPr="00153DEA" w:rsidRDefault="00F819A6" w:rsidP="00DD5791">
            <w:pPr>
              <w:ind w:left="-57" w:right="-44"/>
              <w:jc w:val="center"/>
            </w:pPr>
            <w:r>
              <w:t>1</w:t>
            </w:r>
          </w:p>
        </w:tc>
        <w:tc>
          <w:tcPr>
            <w:tcW w:w="780" w:type="dxa"/>
          </w:tcPr>
          <w:p w:rsidR="00F819A6" w:rsidRPr="00153DEA" w:rsidRDefault="00F819A6" w:rsidP="00DD5791">
            <w:pPr>
              <w:ind w:left="-57" w:right="-44"/>
              <w:jc w:val="center"/>
            </w:pPr>
            <w:r>
              <w:t>2</w:t>
            </w:r>
          </w:p>
        </w:tc>
        <w:tc>
          <w:tcPr>
            <w:tcW w:w="701" w:type="dxa"/>
          </w:tcPr>
          <w:p w:rsidR="00F819A6" w:rsidRPr="00153DEA" w:rsidRDefault="00F819A6" w:rsidP="00DD5791">
            <w:pPr>
              <w:ind w:left="-57" w:right="-44"/>
              <w:jc w:val="center"/>
            </w:pPr>
            <w:r>
              <w:t>3</w:t>
            </w:r>
          </w:p>
        </w:tc>
        <w:tc>
          <w:tcPr>
            <w:tcW w:w="692" w:type="dxa"/>
          </w:tcPr>
          <w:p w:rsidR="00F819A6" w:rsidRPr="00153DEA" w:rsidRDefault="00F819A6" w:rsidP="00DD5791">
            <w:pPr>
              <w:ind w:left="-57" w:right="-44"/>
              <w:jc w:val="center"/>
            </w:pPr>
            <w:r>
              <w:t>4</w:t>
            </w:r>
          </w:p>
        </w:tc>
        <w:tc>
          <w:tcPr>
            <w:tcW w:w="770" w:type="dxa"/>
          </w:tcPr>
          <w:p w:rsidR="00F819A6" w:rsidRPr="00153DEA" w:rsidRDefault="00F819A6" w:rsidP="00DD5791">
            <w:pPr>
              <w:ind w:left="-57" w:right="-44"/>
              <w:jc w:val="center"/>
            </w:pPr>
            <w:r>
              <w:t>5</w:t>
            </w:r>
          </w:p>
        </w:tc>
      </w:tr>
    </w:tbl>
    <w:p w:rsidR="00F819A6" w:rsidRPr="00C475AF" w:rsidRDefault="00F819A6" w:rsidP="00433BC3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bookmarkStart w:id="6" w:name="Par450"/>
      <w:bookmarkEnd w:id="6"/>
      <w:r>
        <w:br w:type="page"/>
      </w:r>
      <w:r w:rsidRPr="00C475AF">
        <w:rPr>
          <w:sz w:val="28"/>
          <w:szCs w:val="28"/>
        </w:rPr>
        <w:lastRenderedPageBreak/>
        <w:t xml:space="preserve">Приложение </w:t>
      </w:r>
      <w:r w:rsidR="00433BC3">
        <w:rPr>
          <w:sz w:val="28"/>
          <w:szCs w:val="28"/>
        </w:rPr>
        <w:t xml:space="preserve">№ </w:t>
      </w:r>
      <w:r w:rsidRPr="00C475AF">
        <w:rPr>
          <w:sz w:val="28"/>
          <w:szCs w:val="28"/>
        </w:rPr>
        <w:t>2 к муниципаль</w:t>
      </w:r>
      <w:r w:rsidR="00433BC3">
        <w:rPr>
          <w:sz w:val="28"/>
          <w:szCs w:val="28"/>
        </w:rPr>
        <w:t xml:space="preserve">ной программе </w:t>
      </w:r>
      <w:r>
        <w:rPr>
          <w:sz w:val="28"/>
          <w:szCs w:val="28"/>
        </w:rPr>
        <w:t>Задонского сельского поселения</w:t>
      </w:r>
      <w:r w:rsidRPr="00C475AF">
        <w:rPr>
          <w:sz w:val="28"/>
          <w:szCs w:val="28"/>
        </w:rPr>
        <w:t xml:space="preserve"> «Обеспечение общественного порядка и противодействие п</w:t>
      </w:r>
      <w:r w:rsidR="00433BC3">
        <w:rPr>
          <w:sz w:val="28"/>
          <w:szCs w:val="28"/>
        </w:rPr>
        <w:t>реступности</w:t>
      </w:r>
      <w:r w:rsidRPr="00C475AF">
        <w:rPr>
          <w:sz w:val="28"/>
          <w:szCs w:val="28"/>
        </w:rPr>
        <w:t>»</w:t>
      </w:r>
    </w:p>
    <w:p w:rsidR="00F819A6" w:rsidRPr="006F6DBC" w:rsidRDefault="00F819A6" w:rsidP="00F819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6DBC">
        <w:rPr>
          <w:sz w:val="28"/>
          <w:szCs w:val="28"/>
        </w:rPr>
        <w:t>Перечень</w:t>
      </w:r>
    </w:p>
    <w:p w:rsidR="00F819A6" w:rsidRPr="006F6DBC" w:rsidRDefault="00F819A6" w:rsidP="00F819A6">
      <w:pPr>
        <w:widowControl w:val="0"/>
        <w:autoSpaceDE w:val="0"/>
        <w:autoSpaceDN w:val="0"/>
        <w:adjustRightInd w:val="0"/>
        <w:jc w:val="center"/>
      </w:pPr>
      <w:r w:rsidRPr="006F6DBC">
        <w:rPr>
          <w:sz w:val="28"/>
          <w:szCs w:val="28"/>
        </w:rPr>
        <w:t xml:space="preserve">основных мероприятий </w:t>
      </w:r>
      <w:r w:rsidRPr="006F6DBC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rFonts w:eastAsia="Calibri"/>
          <w:sz w:val="28"/>
          <w:szCs w:val="28"/>
          <w:lang w:eastAsia="en-US"/>
        </w:rPr>
        <w:t>Задонского сельского поселения</w:t>
      </w:r>
    </w:p>
    <w:p w:rsidR="00F819A6" w:rsidRPr="006F6DBC" w:rsidRDefault="00F819A6" w:rsidP="00F819A6">
      <w:pPr>
        <w:widowControl w:val="0"/>
        <w:autoSpaceDE w:val="0"/>
        <w:autoSpaceDN w:val="0"/>
        <w:adjustRightInd w:val="0"/>
        <w:jc w:val="center"/>
      </w:pPr>
      <w:r w:rsidRPr="006F6DBC">
        <w:rPr>
          <w:sz w:val="28"/>
          <w:szCs w:val="28"/>
        </w:rPr>
        <w:t>«Обеспечение общественного порядка и противодействие п</w:t>
      </w:r>
      <w:r>
        <w:rPr>
          <w:sz w:val="28"/>
          <w:szCs w:val="28"/>
        </w:rPr>
        <w:t>реступности</w:t>
      </w:r>
      <w:r w:rsidRPr="006F6DBC">
        <w:rPr>
          <w:sz w:val="28"/>
          <w:szCs w:val="28"/>
        </w:rPr>
        <w:t>»</w:t>
      </w:r>
    </w:p>
    <w:p w:rsidR="00F819A6" w:rsidRPr="00085D80" w:rsidRDefault="00F819A6" w:rsidP="00F819A6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229" w:type="dxa"/>
        <w:tblCellSpacing w:w="5" w:type="nil"/>
        <w:tblInd w:w="-5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02"/>
        <w:gridCol w:w="2127"/>
        <w:gridCol w:w="1134"/>
        <w:gridCol w:w="1134"/>
        <w:gridCol w:w="2835"/>
        <w:gridCol w:w="2835"/>
        <w:gridCol w:w="1762"/>
      </w:tblGrid>
      <w:tr w:rsidR="00F819A6" w:rsidRPr="006F6DBC" w:rsidTr="001D719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№</w:t>
            </w:r>
            <w:r w:rsidRPr="006F6DB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6F6DBC">
              <w:rPr>
                <w:rFonts w:ascii="Times New Roman" w:hAnsi="Times New Roman" w:cs="Times New Roman"/>
                <w:szCs w:val="26"/>
              </w:rPr>
              <w:t xml:space="preserve">Номер и наименование 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  <w:t>основного мероприятия,</w:t>
            </w:r>
          </w:p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6F6DBC">
              <w:rPr>
                <w:rFonts w:ascii="Times New Roman" w:hAnsi="Times New Roman" w:cs="Times New Roman"/>
                <w:szCs w:val="26"/>
              </w:rPr>
              <w:t>мероприятия ведомственной целевой программы</w:t>
            </w:r>
          </w:p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6F6DBC">
              <w:rPr>
                <w:rFonts w:ascii="Times New Roman" w:hAnsi="Times New Roman" w:cs="Times New Roman"/>
                <w:szCs w:val="26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6F6DBC">
              <w:rPr>
                <w:rFonts w:ascii="Times New Roman" w:hAnsi="Times New Roman" w:cs="Times New Roman"/>
                <w:szCs w:val="26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6F6DBC">
              <w:rPr>
                <w:rFonts w:ascii="Times New Roman" w:hAnsi="Times New Roman" w:cs="Times New Roman"/>
                <w:szCs w:val="26"/>
              </w:rPr>
              <w:t>Ожидаемый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  <w:t xml:space="preserve">непосредственный 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  <w:t xml:space="preserve">результат 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6F6DBC">
              <w:rPr>
                <w:rFonts w:ascii="Times New Roman" w:hAnsi="Times New Roman" w:cs="Times New Roman"/>
                <w:szCs w:val="26"/>
              </w:rPr>
              <w:t xml:space="preserve">Последствия 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</w:r>
            <w:proofErr w:type="spellStart"/>
            <w:r w:rsidRPr="006F6DBC">
              <w:rPr>
                <w:rFonts w:ascii="Times New Roman" w:hAnsi="Times New Roman" w:cs="Times New Roman"/>
                <w:szCs w:val="26"/>
              </w:rPr>
              <w:t>нереализации</w:t>
            </w:r>
            <w:proofErr w:type="spellEnd"/>
            <w:r w:rsidRPr="006F6DBC">
              <w:rPr>
                <w:rFonts w:ascii="Times New Roman" w:hAnsi="Times New Roman" w:cs="Times New Roman"/>
                <w:szCs w:val="26"/>
              </w:rPr>
              <w:t xml:space="preserve"> основного   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  <w:t xml:space="preserve">мероприятия, мероприятия </w:t>
            </w:r>
            <w:proofErr w:type="gramStart"/>
            <w:r w:rsidRPr="006F6DBC">
              <w:rPr>
                <w:rFonts w:ascii="Times New Roman" w:hAnsi="Times New Roman" w:cs="Times New Roman"/>
                <w:szCs w:val="26"/>
              </w:rPr>
              <w:t xml:space="preserve">ведомственной 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  <w:t xml:space="preserve"> целевой</w:t>
            </w:r>
            <w:proofErr w:type="gramEnd"/>
            <w:r w:rsidRPr="006F6DBC">
              <w:rPr>
                <w:rFonts w:ascii="Times New Roman" w:hAnsi="Times New Roman" w:cs="Times New Roman"/>
                <w:szCs w:val="26"/>
              </w:rPr>
              <w:br/>
              <w:t xml:space="preserve"> 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6F6DBC">
              <w:rPr>
                <w:rFonts w:ascii="Times New Roman" w:hAnsi="Times New Roman" w:cs="Times New Roman"/>
                <w:szCs w:val="26"/>
              </w:rPr>
              <w:t xml:space="preserve">Связь с 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  <w:t xml:space="preserve">показателями   муниципальной 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  <w:t xml:space="preserve">программы </w:t>
            </w:r>
            <w:r w:rsidRPr="006F6DBC">
              <w:rPr>
                <w:rFonts w:ascii="Times New Roman" w:hAnsi="Times New Roman" w:cs="Times New Roman"/>
                <w:szCs w:val="26"/>
              </w:rPr>
              <w:br/>
              <w:t>(подпрограммы)</w:t>
            </w:r>
          </w:p>
        </w:tc>
      </w:tr>
      <w:tr w:rsidR="00F819A6" w:rsidRPr="006F6DBC" w:rsidTr="001D719A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6DBC">
              <w:rPr>
                <w:rFonts w:ascii="Times New Roman" w:hAnsi="Times New Roman" w:cs="Times New Roman"/>
              </w:rPr>
              <w:t xml:space="preserve">начала  </w:t>
            </w:r>
            <w:r w:rsidRPr="006F6DBC">
              <w:rPr>
                <w:rFonts w:ascii="Times New Roman" w:hAnsi="Times New Roman" w:cs="Times New Roman"/>
              </w:rPr>
              <w:br/>
              <w:t>реализации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 xml:space="preserve">окончания </w:t>
            </w:r>
            <w:r w:rsidRPr="006F6DBC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19A6" w:rsidRPr="006F6DBC" w:rsidTr="001D71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8</w:t>
            </w:r>
          </w:p>
        </w:tc>
      </w:tr>
      <w:tr w:rsidR="00F819A6" w:rsidRPr="006F6DBC" w:rsidTr="001D719A">
        <w:trPr>
          <w:trHeight w:val="91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6F6D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085D80" w:rsidRDefault="00F819A6" w:rsidP="00DD57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085D80">
              <w:rPr>
                <w:rFonts w:ascii="Times New Roman" w:hAnsi="Times New Roman" w:cs="Times New Roman"/>
                <w:szCs w:val="24"/>
              </w:rPr>
              <w:t>Основное мероприятие 1</w:t>
            </w:r>
          </w:p>
          <w:p w:rsidR="00F819A6" w:rsidRPr="00085D80" w:rsidRDefault="00562D8C" w:rsidP="00C41968">
            <w:pPr>
              <w:rPr>
                <w:sz w:val="22"/>
              </w:rPr>
            </w:pPr>
            <w:r>
              <w:rPr>
                <w:sz w:val="22"/>
              </w:rPr>
              <w:t>Обеспечение деятельности добровольных народных дружин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C41968">
              <w:rPr>
                <w:rFonts w:ascii="Times New Roman" w:hAnsi="Times New Roman" w:cs="Times New Roman"/>
              </w:rPr>
              <w:t>Задонского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F6DBC">
              <w:rPr>
                <w:rFonts w:ascii="Times New Roman" w:hAnsi="Times New Roman" w:cs="Times New Roman"/>
                <w:szCs w:val="18"/>
              </w:rPr>
              <w:t xml:space="preserve"> </w:t>
            </w:r>
          </w:p>
          <w:p w:rsidR="00F819A6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МВД России </w:t>
            </w:r>
            <w:r w:rsidR="00C41968">
              <w:rPr>
                <w:rFonts w:ascii="Times New Roman" w:hAnsi="Times New Roman" w:cs="Times New Roman"/>
                <w:szCs w:val="18"/>
              </w:rPr>
              <w:t>Азовског</w:t>
            </w:r>
            <w:r>
              <w:rPr>
                <w:rFonts w:ascii="Times New Roman" w:hAnsi="Times New Roman" w:cs="Times New Roman"/>
                <w:szCs w:val="18"/>
              </w:rPr>
              <w:t>о района</w:t>
            </w:r>
          </w:p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widowControl w:val="0"/>
              <w:ind w:right="-216"/>
              <w:jc w:val="both"/>
              <w:rPr>
                <w:szCs w:val="22"/>
              </w:rPr>
            </w:pPr>
            <w:r w:rsidRPr="006F6DBC">
              <w:rPr>
                <w:szCs w:val="22"/>
              </w:rPr>
              <w:t>01.01.2014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widowControl w:val="0"/>
              <w:ind w:right="-216"/>
              <w:jc w:val="both"/>
              <w:rPr>
                <w:szCs w:val="22"/>
              </w:rPr>
            </w:pPr>
            <w:r w:rsidRPr="006F6DBC">
              <w:rPr>
                <w:szCs w:val="22"/>
              </w:rPr>
              <w:t>31.12.2020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2.Защита жизни, и здоровья участников и гостей мероприятий.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1.Снижение уровня безопасности в общественных местах.</w:t>
            </w:r>
          </w:p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 xml:space="preserve">2.Усиление угрозы срыва проведения общественных и культурно-массовых, спортивных мероприятий, а также </w:t>
            </w:r>
            <w:r>
              <w:rPr>
                <w:rFonts w:ascii="Times New Roman" w:hAnsi="Times New Roman" w:cs="Times New Roman"/>
              </w:rPr>
              <w:t xml:space="preserve">повышение угрозы </w:t>
            </w:r>
            <w:r w:rsidRPr="006F6DBC">
              <w:rPr>
                <w:rFonts w:ascii="Times New Roman" w:hAnsi="Times New Roman" w:cs="Times New Roman"/>
              </w:rPr>
              <w:t>жизни и здоровь</w:t>
            </w:r>
            <w:r>
              <w:rPr>
                <w:rFonts w:ascii="Times New Roman" w:hAnsi="Times New Roman" w:cs="Times New Roman"/>
              </w:rPr>
              <w:t>я</w:t>
            </w:r>
            <w:r w:rsidRPr="006F6DBC">
              <w:rPr>
                <w:rFonts w:ascii="Times New Roman" w:hAnsi="Times New Roman" w:cs="Times New Roman"/>
              </w:rPr>
              <w:t xml:space="preserve"> участников и гостей таких мероприятий.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C419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Показатель 1</w:t>
            </w:r>
          </w:p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Приложения 1 к муниципальной программе</w:t>
            </w:r>
          </w:p>
        </w:tc>
      </w:tr>
      <w:tr w:rsidR="00F819A6" w:rsidRPr="006F6DBC" w:rsidTr="001D7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631855" w:rsidP="00DD57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085D80" w:rsidRDefault="00631855" w:rsidP="00DD579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Основное мероприятие 2</w:t>
            </w:r>
          </w:p>
          <w:p w:rsidR="00F819A6" w:rsidRPr="006F6DBC" w:rsidRDefault="00562D8C" w:rsidP="00DD579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</w:rPr>
              <w:t>Антитеррористическая защищенность объектов социальной сферы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1B51B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1B51B1">
              <w:rPr>
                <w:sz w:val="22"/>
              </w:rPr>
              <w:t>Задонского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widowControl w:val="0"/>
              <w:ind w:right="-216"/>
              <w:jc w:val="both"/>
              <w:rPr>
                <w:szCs w:val="22"/>
              </w:rPr>
            </w:pPr>
            <w:r w:rsidRPr="006F6DBC">
              <w:rPr>
                <w:szCs w:val="22"/>
              </w:rPr>
              <w:t>01.01.2014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widowControl w:val="0"/>
              <w:ind w:right="-216"/>
              <w:jc w:val="both"/>
              <w:rPr>
                <w:szCs w:val="22"/>
              </w:rPr>
            </w:pPr>
            <w:r w:rsidRPr="006F6DBC">
              <w:rPr>
                <w:szCs w:val="22"/>
              </w:rPr>
              <w:t>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>1.Обеспечение</w:t>
            </w:r>
          </w:p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открытости</w:t>
            </w:r>
            <w:r w:rsidRPr="006F6DB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6F6DBC">
              <w:rPr>
                <w:rFonts w:ascii="Times New Roman" w:hAnsi="Times New Roman" w:cs="Times New Roman"/>
              </w:rPr>
              <w:t>публичности  деятельности</w:t>
            </w:r>
            <w:proofErr w:type="gramEnd"/>
            <w:r w:rsidRPr="006F6DBC">
              <w:rPr>
                <w:rFonts w:ascii="Times New Roman" w:hAnsi="Times New Roman" w:cs="Times New Roman"/>
              </w:rPr>
              <w:t xml:space="preserve">  Администрации </w:t>
            </w:r>
            <w:r w:rsidR="001B51B1">
              <w:rPr>
                <w:rFonts w:ascii="Times New Roman" w:hAnsi="Times New Roman" w:cs="Times New Roman"/>
              </w:rPr>
              <w:t>Задонского сельского поселения</w:t>
            </w:r>
            <w:r w:rsidRPr="006F6DBC">
              <w:rPr>
                <w:rFonts w:ascii="Times New Roman" w:hAnsi="Times New Roman" w:cs="Times New Roman"/>
              </w:rPr>
              <w:t xml:space="preserve"> в сфере профилактики </w:t>
            </w:r>
            <w:r w:rsidRPr="006F6DBC">
              <w:rPr>
                <w:rFonts w:ascii="Times New Roman" w:hAnsi="Times New Roman" w:cs="Times New Roman"/>
                <w:szCs w:val="24"/>
              </w:rPr>
              <w:t>противодействия</w:t>
            </w:r>
            <w:r w:rsidRPr="006F6DBC">
              <w:rPr>
                <w:rFonts w:ascii="Times New Roman" w:hAnsi="Times New Roman" w:cs="Times New Roman"/>
              </w:rPr>
              <w:t xml:space="preserve"> коррупции</w:t>
            </w:r>
          </w:p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lastRenderedPageBreak/>
              <w:t>2.Повышение уровня нетерпимости к коррупционному поведению</w:t>
            </w:r>
          </w:p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6DBC">
              <w:rPr>
                <w:rFonts w:ascii="Times New Roman" w:hAnsi="Times New Roman" w:cs="Times New Roman"/>
              </w:rPr>
              <w:t>3.</w:t>
            </w:r>
            <w:r w:rsidRPr="006F6DBC">
              <w:rPr>
                <w:rFonts w:ascii="Times New Roman" w:hAnsi="Times New Roman" w:cs="Times New Roman"/>
                <w:szCs w:val="24"/>
              </w:rPr>
              <w:t xml:space="preserve"> Антитеррористическая и </w:t>
            </w:r>
            <w:proofErr w:type="spellStart"/>
            <w:r w:rsidRPr="006F6DBC">
              <w:rPr>
                <w:rFonts w:ascii="Times New Roman" w:hAnsi="Times New Roman" w:cs="Times New Roman"/>
                <w:szCs w:val="24"/>
              </w:rPr>
              <w:t>антиэкстремистская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F6DBC">
              <w:rPr>
                <w:rFonts w:ascii="Times New Roman" w:hAnsi="Times New Roman" w:cs="Times New Roman"/>
                <w:szCs w:val="24"/>
              </w:rPr>
              <w:t>пропаганда среди населения</w:t>
            </w:r>
          </w:p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  <w:szCs w:val="24"/>
              </w:rPr>
              <w:t>4.Пропаганда антинаркотической культуры среди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lastRenderedPageBreak/>
              <w:t xml:space="preserve">1.Низкий уровень осведомленности населения </w:t>
            </w:r>
            <w:r w:rsidR="001B51B1">
              <w:rPr>
                <w:rFonts w:ascii="Times New Roman" w:hAnsi="Times New Roman" w:cs="Times New Roman"/>
              </w:rPr>
              <w:t>Задонского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в деятельности </w:t>
            </w:r>
            <w:r w:rsidRPr="006F6DBC">
              <w:rPr>
                <w:rFonts w:ascii="Times New Roman" w:hAnsi="Times New Roman" w:cs="Times New Roman"/>
              </w:rPr>
              <w:t xml:space="preserve">Администрации </w:t>
            </w:r>
            <w:r w:rsidR="001B51B1">
              <w:rPr>
                <w:rFonts w:ascii="Times New Roman" w:hAnsi="Times New Roman" w:cs="Times New Roman"/>
              </w:rPr>
              <w:t>Задонского сельского поселения</w:t>
            </w:r>
            <w:r w:rsidRPr="006F6DBC">
              <w:rPr>
                <w:rFonts w:ascii="Times New Roman" w:hAnsi="Times New Roman" w:cs="Times New Roman"/>
              </w:rPr>
              <w:t xml:space="preserve"> в сфере профилактики </w:t>
            </w:r>
            <w:r w:rsidRPr="006F6DBC">
              <w:rPr>
                <w:rFonts w:ascii="Times New Roman" w:hAnsi="Times New Roman" w:cs="Times New Roman"/>
                <w:szCs w:val="24"/>
              </w:rPr>
              <w:lastRenderedPageBreak/>
              <w:t>противодействия</w:t>
            </w:r>
            <w:r w:rsidRPr="006F6DBC">
              <w:rPr>
                <w:rFonts w:ascii="Times New Roman" w:hAnsi="Times New Roman" w:cs="Times New Roman"/>
              </w:rPr>
              <w:t xml:space="preserve"> коррупции</w:t>
            </w:r>
          </w:p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  <w:r w:rsidRPr="006F6DBC">
              <w:rPr>
                <w:rFonts w:ascii="Times New Roman" w:hAnsi="Times New Roman" w:cs="Times New Roman"/>
              </w:rPr>
              <w:t xml:space="preserve">2.Снижение </w:t>
            </w:r>
            <w:proofErr w:type="gramStart"/>
            <w:r w:rsidRPr="006F6DBC">
              <w:rPr>
                <w:rFonts w:ascii="Times New Roman" w:hAnsi="Times New Roman" w:cs="Times New Roman"/>
              </w:rPr>
              <w:t>уровня  нетерпимости</w:t>
            </w:r>
            <w:proofErr w:type="gramEnd"/>
            <w:r w:rsidRPr="006F6DBC">
              <w:rPr>
                <w:rFonts w:ascii="Times New Roman" w:hAnsi="Times New Roman" w:cs="Times New Roman"/>
              </w:rPr>
              <w:t xml:space="preserve"> к коррупционному поведению</w:t>
            </w:r>
          </w:p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6DBC">
              <w:rPr>
                <w:rFonts w:ascii="Times New Roman" w:hAnsi="Times New Roman" w:cs="Times New Roman"/>
              </w:rPr>
              <w:t>3.</w:t>
            </w:r>
            <w:r w:rsidRPr="006F6DBC">
              <w:rPr>
                <w:rFonts w:ascii="Times New Roman" w:hAnsi="Times New Roman" w:cs="Times New Roman"/>
                <w:szCs w:val="24"/>
              </w:rPr>
              <w:t xml:space="preserve"> Социально-психологическая напряженность в обществе</w:t>
            </w:r>
          </w:p>
          <w:p w:rsidR="00F819A6" w:rsidRPr="006F6DBC" w:rsidRDefault="00F819A6" w:rsidP="00DD57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6" w:rsidRPr="00631855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185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Показатель </w:t>
            </w:r>
            <w:r w:rsidR="00631855" w:rsidRPr="0063185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F819A6" w:rsidRPr="006F6DBC" w:rsidRDefault="00F819A6" w:rsidP="00DD57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F6DBC">
              <w:rPr>
                <w:rFonts w:ascii="Times New Roman" w:hAnsi="Times New Roman" w:cs="Times New Roman"/>
              </w:rPr>
              <w:t>Приложения 1 к муниципальной программе</w:t>
            </w:r>
          </w:p>
        </w:tc>
      </w:tr>
    </w:tbl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F819A6" w:rsidRDefault="00F819A6" w:rsidP="00F819A6">
      <w:pPr>
        <w:widowControl w:val="0"/>
        <w:autoSpaceDE w:val="0"/>
        <w:autoSpaceDN w:val="0"/>
        <w:adjustRightInd w:val="0"/>
        <w:ind w:left="10490" w:firstLine="1"/>
        <w:outlineLvl w:val="2"/>
        <w:rPr>
          <w:sz w:val="22"/>
        </w:rPr>
      </w:pPr>
    </w:p>
    <w:p w:rsidR="00433BC3" w:rsidRDefault="00433BC3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19A6" w:rsidRPr="004D3190" w:rsidRDefault="00F819A6" w:rsidP="00433BC3">
      <w:pPr>
        <w:widowControl w:val="0"/>
        <w:autoSpaceDE w:val="0"/>
        <w:autoSpaceDN w:val="0"/>
        <w:adjustRightInd w:val="0"/>
        <w:ind w:left="10490"/>
        <w:jc w:val="right"/>
        <w:outlineLvl w:val="2"/>
        <w:rPr>
          <w:sz w:val="28"/>
          <w:szCs w:val="28"/>
        </w:rPr>
      </w:pPr>
      <w:r w:rsidRPr="004D3190">
        <w:rPr>
          <w:sz w:val="28"/>
          <w:szCs w:val="28"/>
        </w:rPr>
        <w:lastRenderedPageBreak/>
        <w:t xml:space="preserve">Приложение </w:t>
      </w:r>
      <w:r w:rsidR="00433BC3">
        <w:rPr>
          <w:sz w:val="28"/>
          <w:szCs w:val="28"/>
        </w:rPr>
        <w:t xml:space="preserve">№ </w:t>
      </w:r>
      <w:r w:rsidRPr="004D3190">
        <w:rPr>
          <w:sz w:val="28"/>
          <w:szCs w:val="28"/>
        </w:rPr>
        <w:t>3 к муниципаль</w:t>
      </w:r>
      <w:r>
        <w:rPr>
          <w:sz w:val="28"/>
          <w:szCs w:val="28"/>
        </w:rPr>
        <w:t xml:space="preserve">ной программе </w:t>
      </w:r>
      <w:r w:rsidR="00F17B54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сельского поселения</w:t>
      </w:r>
      <w:r w:rsidRPr="004D3190">
        <w:rPr>
          <w:sz w:val="28"/>
          <w:szCs w:val="28"/>
        </w:rPr>
        <w:t xml:space="preserve"> «Обеспечение общественного порядка и противодействие п</w:t>
      </w:r>
      <w:r>
        <w:rPr>
          <w:sz w:val="28"/>
          <w:szCs w:val="28"/>
        </w:rPr>
        <w:t>реступности</w:t>
      </w:r>
      <w:r w:rsidRPr="004D3190">
        <w:rPr>
          <w:sz w:val="28"/>
          <w:szCs w:val="28"/>
        </w:rPr>
        <w:t>»</w:t>
      </w:r>
      <w:bookmarkStart w:id="7" w:name="Par676"/>
      <w:bookmarkEnd w:id="7"/>
    </w:p>
    <w:p w:rsidR="00F819A6" w:rsidRPr="00562D8C" w:rsidRDefault="00F819A6" w:rsidP="00F819A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>РАСХОДЫ</w:t>
      </w:r>
    </w:p>
    <w:p w:rsidR="00562D8C" w:rsidRPr="00562D8C" w:rsidRDefault="00562D8C" w:rsidP="00562D8C">
      <w:pPr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562D8C">
        <w:rPr>
          <w:bCs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562D8C">
        <w:rPr>
          <w:sz w:val="28"/>
          <w:szCs w:val="28"/>
        </w:rPr>
        <w:t>«</w:t>
      </w:r>
      <w:r w:rsidRPr="00562D8C">
        <w:rPr>
          <w:sz w:val="28"/>
          <w:szCs w:val="28"/>
        </w:rPr>
        <w:t>Обеспечение общественного порядка и противодействие преступности</w:t>
      </w:r>
      <w:r w:rsidRPr="00562D8C">
        <w:rPr>
          <w:sz w:val="28"/>
          <w:szCs w:val="28"/>
        </w:rPr>
        <w:t>»</w:t>
      </w:r>
    </w:p>
    <w:p w:rsidR="00562D8C" w:rsidRPr="00A334F6" w:rsidRDefault="00562D8C" w:rsidP="00562D8C">
      <w:pPr>
        <w:suppressAutoHyphens/>
        <w:autoSpaceDE w:val="0"/>
        <w:jc w:val="center"/>
        <w:rPr>
          <w:bCs/>
          <w:kern w:val="1"/>
          <w:lang w:eastAsia="ar-SA"/>
        </w:rPr>
      </w:pPr>
    </w:p>
    <w:tbl>
      <w:tblPr>
        <w:tblW w:w="15594" w:type="dxa"/>
        <w:tblInd w:w="-4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700"/>
      </w:tblGrid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gram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</w:t>
            </w:r>
            <w:proofErr w:type="gramEnd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562D8C" w:rsidRPr="00A334F6" w:rsidRDefault="00562D8C" w:rsidP="00AA6414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562D8C" w:rsidRPr="00A334F6" w:rsidTr="00562D8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sz w:val="24"/>
                <w:szCs w:val="24"/>
                <w:lang w:eastAsia="ar-SA"/>
              </w:rPr>
              <w:t>Муниципальная программа «</w:t>
            </w:r>
            <w:r w:rsidRPr="00562D8C">
              <w:rPr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562D8C">
              <w:rPr>
                <w:sz w:val="24"/>
                <w:szCs w:val="24"/>
              </w:rPr>
              <w:t>»</w:t>
            </w:r>
          </w:p>
          <w:p w:rsidR="00562D8C" w:rsidRPr="00A334F6" w:rsidRDefault="00562D8C" w:rsidP="00AA6414">
            <w:pPr>
              <w:suppressAutoHyphens/>
              <w:autoSpaceDE w:val="0"/>
              <w:snapToGrid w:val="0"/>
              <w:jc w:val="both"/>
              <w:rPr>
                <w:rFonts w:eastAsia="Arial"/>
                <w:bCs/>
                <w:color w:val="FF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</w:t>
            </w:r>
            <w:proofErr w:type="gram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исполнитель </w:t>
            </w:r>
            <w:r w:rsidRPr="00A334F6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proofErr w:type="gramEnd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562D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25,0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</w:t>
            </w: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25,0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Cs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мероприятие  1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62D8C" w:rsidRPr="00A334F6" w:rsidRDefault="007158BC" w:rsidP="00AA6414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Обеспечение деятельности добровольных народных дружин</w:t>
            </w:r>
          </w:p>
          <w:p w:rsidR="00562D8C" w:rsidRPr="00A334F6" w:rsidRDefault="00562D8C" w:rsidP="00AA6414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 w:rsidR="00562D8C"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 w:rsidR="00562D8C"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</w:t>
            </w:r>
            <w:r w:rsidR="00562D8C"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20</w:t>
            </w:r>
            <w:r w:rsidR="00562D8C" w:rsidRPr="00A334F6">
              <w:rPr>
                <w:rFonts w:eastAsia="Arial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0309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0310028830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мероприятие  2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  <w:r w:rsidR="00562D8C" w:rsidRPr="00A334F6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62D8C" w:rsidRPr="00A334F6" w:rsidRDefault="007158BC" w:rsidP="00AA6414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ar-SA"/>
              </w:rPr>
              <w:t>Антитеррористическая защищенность объектов социальной сферы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A334F6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7158B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5,0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0309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0310028390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7158BC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DC71FB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5,0</w:t>
            </w:r>
          </w:p>
        </w:tc>
      </w:tr>
      <w:tr w:rsidR="00562D8C" w:rsidRPr="00A334F6" w:rsidTr="00562D8C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rPr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A334F6">
              <w:rPr>
                <w:b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D8C" w:rsidRPr="00A334F6" w:rsidRDefault="00562D8C" w:rsidP="00AA6414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DC71FB" w:rsidP="00433BC3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</w:p>
    <w:p w:rsidR="00DC71FB" w:rsidRDefault="00F819A6" w:rsidP="00DC71FB">
      <w:pPr>
        <w:widowControl w:val="0"/>
        <w:autoSpaceDE w:val="0"/>
        <w:autoSpaceDN w:val="0"/>
        <w:adjustRightInd w:val="0"/>
        <w:ind w:left="10490"/>
        <w:jc w:val="right"/>
        <w:rPr>
          <w:sz w:val="28"/>
          <w:szCs w:val="28"/>
        </w:rPr>
      </w:pPr>
      <w:r w:rsidRPr="004D3190">
        <w:rPr>
          <w:sz w:val="28"/>
          <w:szCs w:val="28"/>
        </w:rPr>
        <w:lastRenderedPageBreak/>
        <w:t xml:space="preserve">Приложение </w:t>
      </w:r>
      <w:r w:rsidR="00433BC3">
        <w:rPr>
          <w:sz w:val="28"/>
          <w:szCs w:val="28"/>
        </w:rPr>
        <w:t xml:space="preserve">№ </w:t>
      </w:r>
      <w:r w:rsidRPr="004D3190">
        <w:rPr>
          <w:sz w:val="28"/>
          <w:szCs w:val="28"/>
        </w:rPr>
        <w:t>4 к муниципальн</w:t>
      </w:r>
      <w:r>
        <w:rPr>
          <w:sz w:val="28"/>
          <w:szCs w:val="28"/>
        </w:rPr>
        <w:t xml:space="preserve">ой программе </w:t>
      </w:r>
      <w:r w:rsidR="005C64D8">
        <w:rPr>
          <w:sz w:val="28"/>
          <w:szCs w:val="28"/>
        </w:rPr>
        <w:t>Задонского</w:t>
      </w:r>
      <w:r>
        <w:rPr>
          <w:sz w:val="28"/>
          <w:szCs w:val="28"/>
        </w:rPr>
        <w:t xml:space="preserve"> сельского поселения</w:t>
      </w:r>
      <w:r w:rsidR="005C64D8">
        <w:rPr>
          <w:sz w:val="28"/>
          <w:szCs w:val="28"/>
        </w:rPr>
        <w:t xml:space="preserve"> </w:t>
      </w:r>
      <w:r w:rsidRPr="004D3190">
        <w:rPr>
          <w:sz w:val="28"/>
          <w:szCs w:val="28"/>
        </w:rPr>
        <w:t>«Обеспечение общественного порядка и противодействие п</w:t>
      </w:r>
      <w:r>
        <w:rPr>
          <w:sz w:val="28"/>
          <w:szCs w:val="28"/>
        </w:rPr>
        <w:t>реступности</w:t>
      </w:r>
      <w:r w:rsidR="00DC71FB">
        <w:rPr>
          <w:sz w:val="28"/>
          <w:szCs w:val="28"/>
        </w:rPr>
        <w:t xml:space="preserve"> в Задонском сельском поселении»</w:t>
      </w:r>
    </w:p>
    <w:p w:rsidR="00DC71FB" w:rsidRPr="00DC71FB" w:rsidRDefault="00DC71FB" w:rsidP="00DC71FB">
      <w:pPr>
        <w:widowControl w:val="0"/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  <w:r w:rsidRPr="00433BC3">
        <w:rPr>
          <w:sz w:val="22"/>
          <w:szCs w:val="26"/>
        </w:rPr>
        <w:t>Сведения</w:t>
      </w:r>
    </w:p>
    <w:p w:rsidR="00DC71FB" w:rsidRPr="00433BC3" w:rsidRDefault="00DC71FB" w:rsidP="00DC71FB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6"/>
          <w:lang w:eastAsia="en-US"/>
        </w:rPr>
      </w:pPr>
      <w:r w:rsidRPr="00433BC3">
        <w:rPr>
          <w:sz w:val="22"/>
          <w:szCs w:val="26"/>
        </w:rPr>
        <w:t xml:space="preserve">о методике расчета показателя </w:t>
      </w:r>
      <w:r w:rsidRPr="00433BC3">
        <w:rPr>
          <w:rFonts w:eastAsia="Calibri"/>
          <w:sz w:val="22"/>
          <w:szCs w:val="26"/>
          <w:lang w:eastAsia="en-US"/>
        </w:rPr>
        <w:t>муниципальной программы Задонского сельского поселения</w:t>
      </w:r>
    </w:p>
    <w:p w:rsidR="00DC71FB" w:rsidRPr="00433BC3" w:rsidRDefault="00DC71FB" w:rsidP="00DC71FB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  <w:r w:rsidRPr="00433BC3">
        <w:rPr>
          <w:rFonts w:eastAsia="Calibri"/>
          <w:sz w:val="22"/>
          <w:szCs w:val="26"/>
          <w:lang w:eastAsia="en-US"/>
        </w:rPr>
        <w:t>«Обеспечение общественного порядка и противодействие преступности»</w:t>
      </w:r>
    </w:p>
    <w:p w:rsidR="00DC71FB" w:rsidRPr="00433BC3" w:rsidRDefault="00DC71FB" w:rsidP="00DC71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6"/>
        </w:rPr>
      </w:pPr>
    </w:p>
    <w:tbl>
      <w:tblPr>
        <w:tblW w:w="148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333"/>
        <w:gridCol w:w="1099"/>
        <w:gridCol w:w="5908"/>
        <w:gridCol w:w="3022"/>
      </w:tblGrid>
      <w:tr w:rsidR="00DC71FB" w:rsidRPr="00433BC3" w:rsidTr="00D31883">
        <w:trPr>
          <w:trHeight w:val="96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433BC3">
              <w:rPr>
                <w:rFonts w:ascii="Times New Roman" w:hAnsi="Times New Roman" w:cs="Times New Roman"/>
                <w:szCs w:val="26"/>
              </w:rPr>
              <w:t xml:space="preserve">№ 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>п</w:t>
            </w:r>
            <w:proofErr w:type="gramEnd"/>
            <w:r w:rsidRPr="00433BC3">
              <w:rPr>
                <w:rFonts w:ascii="Times New Roman" w:hAnsi="Times New Roman" w:cs="Times New Roman"/>
                <w:szCs w:val="26"/>
              </w:rPr>
              <w:t>/п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433BC3">
              <w:rPr>
                <w:rFonts w:ascii="Times New Roman" w:hAnsi="Times New Roman" w:cs="Times New Roman"/>
                <w:szCs w:val="26"/>
              </w:rPr>
              <w:t xml:space="preserve">Наименование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 xml:space="preserve"> показателя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Ед.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>изм.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Методика расчета показателя (формула) и </w:t>
            </w:r>
          </w:p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методологические пояснения к показателю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Базовые   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 xml:space="preserve">показатели (используемые </w:t>
            </w:r>
            <w:r w:rsidRPr="00433BC3">
              <w:rPr>
                <w:rFonts w:ascii="Times New Roman" w:hAnsi="Times New Roman" w:cs="Times New Roman"/>
                <w:szCs w:val="26"/>
              </w:rPr>
              <w:br/>
              <w:t xml:space="preserve">  в формуле)</w:t>
            </w:r>
          </w:p>
        </w:tc>
      </w:tr>
      <w:tr w:rsidR="00DC71FB" w:rsidRPr="00433BC3" w:rsidTr="00D31883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5</w:t>
            </w:r>
          </w:p>
        </w:tc>
      </w:tr>
      <w:tr w:rsidR="00DC71FB" w:rsidRPr="00433BC3" w:rsidTr="00D31883">
        <w:trPr>
          <w:trHeight w:val="180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1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ind w:left="-57" w:right="-44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Количество членов добровольной народной дружины в Задонском сельском поселении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чел./1000 чел. населения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jc w:val="both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 xml:space="preserve">          В</w:t>
            </w:r>
          </w:p>
          <w:p w:rsidR="00DC71FB" w:rsidRPr="00433BC3" w:rsidRDefault="00DC71FB" w:rsidP="00D31883">
            <w:pPr>
              <w:jc w:val="both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А = ------- * 1000, где</w:t>
            </w:r>
          </w:p>
          <w:p w:rsidR="00DC71FB" w:rsidRPr="00433BC3" w:rsidRDefault="00DC71FB" w:rsidP="00D31883">
            <w:pPr>
              <w:jc w:val="both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 xml:space="preserve">          С</w:t>
            </w:r>
          </w:p>
          <w:p w:rsidR="00DC71FB" w:rsidRPr="00433BC3" w:rsidRDefault="00DC71FB" w:rsidP="00D31883">
            <w:pPr>
              <w:jc w:val="both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А – количество членов добровольной народной дружины в Задонском сельском поселении на 1000 чел. населения,</w:t>
            </w:r>
          </w:p>
          <w:p w:rsidR="00DC71FB" w:rsidRPr="00433BC3" w:rsidRDefault="00DC71FB" w:rsidP="00D31883">
            <w:pPr>
              <w:jc w:val="both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В – количество членов добровольной народной дружины в Задонском сельском поселении,</w:t>
            </w:r>
          </w:p>
          <w:p w:rsidR="00DC71FB" w:rsidRPr="00433BC3" w:rsidRDefault="00DC71FB" w:rsidP="00D31883">
            <w:pPr>
              <w:jc w:val="both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С – количество населения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ind w:left="-57" w:right="-44"/>
              <w:rPr>
                <w:color w:val="000000"/>
                <w:sz w:val="22"/>
                <w:szCs w:val="26"/>
              </w:rPr>
            </w:pPr>
            <w:r w:rsidRPr="00433BC3">
              <w:rPr>
                <w:color w:val="000000"/>
                <w:sz w:val="22"/>
                <w:szCs w:val="26"/>
              </w:rPr>
              <w:t xml:space="preserve">Базовый показатель 1 равен </w:t>
            </w:r>
          </w:p>
          <w:p w:rsidR="00DC71FB" w:rsidRPr="00433BC3" w:rsidRDefault="00DC71FB" w:rsidP="00D31883">
            <w:pPr>
              <w:ind w:left="-57" w:right="-44"/>
              <w:rPr>
                <w:color w:val="000000"/>
                <w:sz w:val="22"/>
                <w:szCs w:val="26"/>
              </w:rPr>
            </w:pPr>
            <w:r w:rsidRPr="00433BC3">
              <w:rPr>
                <w:color w:val="000000"/>
                <w:sz w:val="22"/>
                <w:szCs w:val="26"/>
              </w:rPr>
              <w:t>1 чел/на 1000 чел. населения.</w:t>
            </w:r>
          </w:p>
          <w:p w:rsidR="00DC71FB" w:rsidRPr="00433BC3" w:rsidRDefault="00DC71FB" w:rsidP="00D31883">
            <w:pPr>
              <w:ind w:left="-57" w:right="-44"/>
              <w:rPr>
                <w:color w:val="000000"/>
                <w:sz w:val="22"/>
                <w:szCs w:val="26"/>
              </w:rPr>
            </w:pPr>
          </w:p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33BC3">
              <w:rPr>
                <w:rFonts w:ascii="Times New Roman" w:hAnsi="Times New Roman" w:cs="Times New Roman"/>
                <w:color w:val="000000"/>
                <w:szCs w:val="26"/>
              </w:rPr>
              <w:t xml:space="preserve">Базовый показатель </w:t>
            </w:r>
          </w:p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433BC3">
              <w:rPr>
                <w:rFonts w:ascii="Times New Roman" w:hAnsi="Times New Roman" w:cs="Times New Roman"/>
                <w:color w:val="000000"/>
                <w:szCs w:val="26"/>
              </w:rPr>
              <w:t>С= 8541 чел.</w:t>
            </w:r>
          </w:p>
        </w:tc>
      </w:tr>
      <w:tr w:rsidR="00DC71FB" w:rsidRPr="00433BC3" w:rsidTr="00D3188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Количество раскрытых преступлений с участием членов добровольной народной дружины.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ед.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jc w:val="both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Расчет показателя определяется на основании отчетов казачьей дружины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Базовый показатель 2 равен</w:t>
            </w:r>
          </w:p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0 единицам</w:t>
            </w:r>
          </w:p>
        </w:tc>
      </w:tr>
      <w:tr w:rsidR="00DC71FB" w:rsidRPr="00433BC3" w:rsidTr="00D3188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3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Количество проведенных сходов граждан по отчетам участковых уполномоченных полиции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jc w:val="center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ед.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jc w:val="both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Расчет показателя определяется на основании отчетов Межмуниципального управления МВД России Азовского района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 xml:space="preserve">Базовый показатель 3 равен </w:t>
            </w:r>
          </w:p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5 единицам</w:t>
            </w:r>
          </w:p>
        </w:tc>
      </w:tr>
      <w:tr w:rsidR="00DC71FB" w:rsidRPr="00433BC3" w:rsidTr="00D3188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4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a4"/>
              <w:ind w:firstLine="0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Количество опубликованных в средствах массовой информации материалов о деятельности Администрации Задонского сельского поселения в сфере, профилактики правонарушений, противодействия коррупции, антитеррористической и антинаркотической направленности.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ind w:left="-57" w:right="-44"/>
              <w:jc w:val="center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ед.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jc w:val="both"/>
              <w:rPr>
                <w:sz w:val="22"/>
                <w:szCs w:val="26"/>
              </w:rPr>
            </w:pPr>
            <w:r w:rsidRPr="00433BC3">
              <w:rPr>
                <w:sz w:val="22"/>
                <w:szCs w:val="26"/>
              </w:rPr>
              <w:t>Расчет показателя определяется по количеству опубликованных в средствах массовой информации материалов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Базовый показатель 4 равен</w:t>
            </w:r>
          </w:p>
          <w:p w:rsidR="00DC71FB" w:rsidRPr="00433BC3" w:rsidRDefault="00DC71FB" w:rsidP="00D31883">
            <w:pPr>
              <w:pStyle w:val="ConsPlusCell"/>
              <w:rPr>
                <w:rFonts w:ascii="Times New Roman" w:hAnsi="Times New Roman" w:cs="Times New Roman"/>
                <w:szCs w:val="26"/>
              </w:rPr>
            </w:pPr>
            <w:r w:rsidRPr="00433BC3">
              <w:rPr>
                <w:rFonts w:ascii="Times New Roman" w:hAnsi="Times New Roman" w:cs="Times New Roman"/>
                <w:szCs w:val="26"/>
              </w:rPr>
              <w:t>3 единицам</w:t>
            </w:r>
          </w:p>
        </w:tc>
      </w:tr>
    </w:tbl>
    <w:p w:rsidR="00F819A6" w:rsidRPr="00A93DBF" w:rsidRDefault="00F819A6" w:rsidP="00A93DBF">
      <w:pPr>
        <w:widowControl w:val="0"/>
        <w:tabs>
          <w:tab w:val="left" w:pos="11766"/>
        </w:tabs>
        <w:autoSpaceDE w:val="0"/>
        <w:autoSpaceDN w:val="0"/>
        <w:adjustRightInd w:val="0"/>
        <w:ind w:left="10490"/>
        <w:jc w:val="both"/>
        <w:outlineLvl w:val="2"/>
        <w:rPr>
          <w:sz w:val="24"/>
          <w:szCs w:val="24"/>
        </w:rPr>
      </w:pPr>
      <w:r w:rsidRPr="00A93DBF">
        <w:rPr>
          <w:sz w:val="24"/>
          <w:szCs w:val="24"/>
        </w:rPr>
        <w:lastRenderedPageBreak/>
        <w:t xml:space="preserve">Приложение </w:t>
      </w:r>
      <w:r w:rsidR="00433BC3" w:rsidRPr="00A93DBF">
        <w:rPr>
          <w:sz w:val="24"/>
          <w:szCs w:val="24"/>
        </w:rPr>
        <w:t xml:space="preserve">№ </w:t>
      </w:r>
      <w:r w:rsidRPr="00A93DBF">
        <w:rPr>
          <w:sz w:val="24"/>
          <w:szCs w:val="24"/>
        </w:rPr>
        <w:t xml:space="preserve">5 к муниципальной программе </w:t>
      </w:r>
      <w:r w:rsidR="002C3DB3" w:rsidRPr="00A93DBF">
        <w:rPr>
          <w:sz w:val="24"/>
          <w:szCs w:val="24"/>
        </w:rPr>
        <w:t>Задонского</w:t>
      </w:r>
      <w:r w:rsidRPr="00A93DBF">
        <w:rPr>
          <w:sz w:val="24"/>
          <w:szCs w:val="24"/>
        </w:rPr>
        <w:t xml:space="preserve"> сельского поселения «Обеспечение общественного порядка и противодействие преступности»</w:t>
      </w:r>
      <w:bookmarkStart w:id="8" w:name="Par1016"/>
      <w:bookmarkEnd w:id="8"/>
    </w:p>
    <w:p w:rsidR="00433BC3" w:rsidRDefault="00433BC3" w:rsidP="00F819A6">
      <w:pPr>
        <w:widowControl w:val="0"/>
        <w:autoSpaceDE w:val="0"/>
        <w:autoSpaceDN w:val="0"/>
        <w:adjustRightInd w:val="0"/>
        <w:jc w:val="center"/>
        <w:rPr>
          <w:sz w:val="22"/>
          <w:szCs w:val="26"/>
        </w:rPr>
      </w:pPr>
    </w:p>
    <w:p w:rsidR="00A93DBF" w:rsidRPr="00A37DB4" w:rsidRDefault="00A93DBF" w:rsidP="00A93DB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A93DBF" w:rsidRPr="00A37DB4" w:rsidRDefault="00A93DBF" w:rsidP="00A93DB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>Задонского сельского поселения «</w:t>
      </w:r>
      <w:r w:rsidRPr="00A93DBF">
        <w:rPr>
          <w:sz w:val="24"/>
          <w:szCs w:val="24"/>
        </w:rPr>
        <w:t>Обеспечение общественного порядка и противодействие преступности</w:t>
      </w:r>
      <w:r w:rsidRPr="002D5DD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ar-SA"/>
        </w:rPr>
        <w:t>на 2016</w:t>
      </w:r>
      <w:r w:rsidRPr="00A37DB4">
        <w:rPr>
          <w:bCs/>
          <w:sz w:val="24"/>
          <w:szCs w:val="24"/>
          <w:lang w:eastAsia="ar-SA"/>
        </w:rPr>
        <w:t xml:space="preserve"> год</w:t>
      </w:r>
    </w:p>
    <w:p w:rsidR="00A93DBF" w:rsidRPr="00A37DB4" w:rsidRDefault="00A93DBF" w:rsidP="00A93DBF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03"/>
        <w:gridCol w:w="2046"/>
        <w:gridCol w:w="2551"/>
        <w:gridCol w:w="1276"/>
        <w:gridCol w:w="789"/>
        <w:gridCol w:w="1276"/>
        <w:gridCol w:w="1276"/>
        <w:gridCol w:w="1558"/>
      </w:tblGrid>
      <w:tr w:rsidR="00A93DBF" w:rsidRPr="00A37DB4" w:rsidTr="00C2341D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A93DBF" w:rsidRPr="00A37DB4" w:rsidTr="00C2341D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A93DBF" w:rsidRPr="00A37DB4" w:rsidTr="00C2341D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A93DBF" w:rsidRPr="00A37DB4" w:rsidTr="00C2341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Муниципальная программа «</w:t>
            </w:r>
            <w:r w:rsidRPr="00A93DBF">
              <w:rPr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93DBF" w:rsidRPr="00A37DB4" w:rsidTr="00C2341D">
        <w:trPr>
          <w:trHeight w:val="10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</w:t>
            </w:r>
          </w:p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добровольных народных дружин</w:t>
            </w:r>
            <w:r w:rsidRPr="00A37DB4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Главы администрации Задонского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93DBF" w:rsidRDefault="00A93DBF" w:rsidP="00A93D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BF">
              <w:rPr>
                <w:rFonts w:ascii="Times New Roman" w:hAnsi="Times New Roman" w:cs="Times New Roman"/>
                <w:sz w:val="24"/>
                <w:szCs w:val="24"/>
              </w:rPr>
              <w:t xml:space="preserve">1.Нейтрализация,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A93DBF" w:rsidRPr="00A37DB4" w:rsidRDefault="00A93DBF" w:rsidP="00A93DB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93DBF">
              <w:rPr>
                <w:sz w:val="24"/>
                <w:szCs w:val="24"/>
              </w:rPr>
              <w:t>2.Защита жизни, и здоровья участников и гостей мероприятий.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C2341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2341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93DBF" w:rsidRPr="00A37DB4" w:rsidTr="00C2341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  <w:p w:rsidR="00A93DBF" w:rsidRPr="00A37DB4" w:rsidRDefault="00C2341D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Антитеррористическая </w:t>
            </w:r>
            <w:r>
              <w:rPr>
                <w:bCs/>
                <w:sz w:val="24"/>
                <w:szCs w:val="24"/>
                <w:lang w:eastAsia="ar-SA"/>
              </w:rPr>
              <w:lastRenderedPageBreak/>
              <w:t>защищенность объектов социальной сферы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bCs/>
                <w:sz w:val="24"/>
                <w:szCs w:val="24"/>
              </w:rPr>
              <w:lastRenderedPageBreak/>
              <w:t>администрации Задонского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1D" w:rsidRPr="00C2341D" w:rsidRDefault="00C2341D" w:rsidP="00C234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1.Обеспечение</w:t>
            </w:r>
          </w:p>
          <w:p w:rsidR="00C2341D" w:rsidRPr="00C2341D" w:rsidRDefault="00C2341D" w:rsidP="00C234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1D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открытости и </w:t>
            </w:r>
            <w:proofErr w:type="gramStart"/>
            <w:r w:rsidRPr="00C23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публичности  деятельности</w:t>
            </w:r>
            <w:proofErr w:type="gramEnd"/>
            <w:r w:rsidRPr="00C2341D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Задонского сельского поселения в сфере профилактики противодействия коррупции</w:t>
            </w:r>
          </w:p>
          <w:p w:rsidR="00C2341D" w:rsidRPr="00C2341D" w:rsidRDefault="00C2341D" w:rsidP="00C234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1D">
              <w:rPr>
                <w:rFonts w:ascii="Times New Roman" w:hAnsi="Times New Roman" w:cs="Times New Roman"/>
                <w:sz w:val="24"/>
                <w:szCs w:val="24"/>
              </w:rPr>
              <w:t>2.Повышение уровня нетерпимости к коррупционному поведению</w:t>
            </w:r>
          </w:p>
          <w:p w:rsidR="00C2341D" w:rsidRPr="00C2341D" w:rsidRDefault="00C2341D" w:rsidP="00C234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41D">
              <w:rPr>
                <w:rFonts w:ascii="Times New Roman" w:hAnsi="Times New Roman" w:cs="Times New Roman"/>
                <w:sz w:val="24"/>
                <w:szCs w:val="24"/>
              </w:rPr>
              <w:t xml:space="preserve">3. Антитеррористическая и </w:t>
            </w:r>
            <w:proofErr w:type="spellStart"/>
            <w:r w:rsidRPr="00C2341D">
              <w:rPr>
                <w:rFonts w:ascii="Times New Roman" w:hAnsi="Times New Roman" w:cs="Times New Roman"/>
                <w:sz w:val="24"/>
                <w:szCs w:val="24"/>
              </w:rPr>
              <w:t>антиэкстремистская</w:t>
            </w:r>
            <w:proofErr w:type="spellEnd"/>
            <w:r w:rsidRPr="00C2341D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среди населения</w:t>
            </w:r>
          </w:p>
          <w:p w:rsidR="00A93DBF" w:rsidRPr="00A37DB4" w:rsidRDefault="00C2341D" w:rsidP="00C234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2341D">
              <w:rPr>
                <w:sz w:val="24"/>
                <w:szCs w:val="24"/>
              </w:rPr>
              <w:t>4.Пропаганда антинаркотической культуры среди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C2341D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C2341D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C2341D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F" w:rsidRPr="00A37DB4" w:rsidRDefault="00A93DBF" w:rsidP="00AA64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FE494A" w:rsidRPr="00433BC3" w:rsidRDefault="00FE494A" w:rsidP="00F819A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6"/>
          <w:szCs w:val="26"/>
          <w14:cntxtAlts/>
        </w:rPr>
      </w:pPr>
    </w:p>
    <w:sectPr w:rsidR="00FE494A" w:rsidRPr="00433BC3" w:rsidSect="00F819A6">
      <w:pgSz w:w="16838" w:h="11906" w:orient="landscape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PS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331153"/>
    <w:multiLevelType w:val="multilevel"/>
    <w:tmpl w:val="C9068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9" w15:restartNumberingAfterBreak="0">
    <w:nsid w:val="4C45490D"/>
    <w:multiLevelType w:val="hybridMultilevel"/>
    <w:tmpl w:val="2E9464BE"/>
    <w:lvl w:ilvl="0" w:tplc="4A3402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E43849"/>
    <w:multiLevelType w:val="hybridMultilevel"/>
    <w:tmpl w:val="1040B614"/>
    <w:lvl w:ilvl="0" w:tplc="6C709F0C">
      <w:start w:val="1"/>
      <w:numFmt w:val="decimal"/>
      <w:lvlText w:val="%1."/>
      <w:lvlJc w:val="left"/>
      <w:pPr>
        <w:ind w:left="1020" w:hanging="6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 w15:restartNumberingAfterBreak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4D86691"/>
    <w:multiLevelType w:val="hybridMultilevel"/>
    <w:tmpl w:val="022A5B88"/>
    <w:lvl w:ilvl="0" w:tplc="D3586564">
      <w:start w:val="1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2347"/>
    <w:multiLevelType w:val="multilevel"/>
    <w:tmpl w:val="16AE4E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  <w:w w:val="10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8"/>
      </w:rPr>
    </w:lvl>
  </w:abstractNum>
  <w:abstractNum w:abstractNumId="29" w15:restartNumberingAfterBreak="0">
    <w:nsid w:val="77D75398"/>
    <w:multiLevelType w:val="hybridMultilevel"/>
    <w:tmpl w:val="8B722DC8"/>
    <w:lvl w:ilvl="0" w:tplc="C82CD5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29"/>
  </w:num>
  <w:num w:numId="12">
    <w:abstractNumId w:val="23"/>
  </w:num>
  <w:num w:numId="13">
    <w:abstractNumId w:val="25"/>
  </w:num>
  <w:num w:numId="14">
    <w:abstractNumId w:val="26"/>
  </w:num>
  <w:num w:numId="15">
    <w:abstractNumId w:val="19"/>
  </w:num>
  <w:num w:numId="16">
    <w:abstractNumId w:val="21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7"/>
  </w:num>
  <w:num w:numId="21">
    <w:abstractNumId w:val="12"/>
  </w:num>
  <w:num w:numId="22">
    <w:abstractNumId w:val="8"/>
  </w:num>
  <w:num w:numId="23">
    <w:abstractNumId w:val="30"/>
  </w:num>
  <w:num w:numId="24">
    <w:abstractNumId w:val="10"/>
  </w:num>
  <w:num w:numId="25">
    <w:abstractNumId w:val="18"/>
  </w:num>
  <w:num w:numId="26">
    <w:abstractNumId w:val="11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5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77"/>
    <w:rsid w:val="00044631"/>
    <w:rsid w:val="001B51B1"/>
    <w:rsid w:val="001D56F3"/>
    <w:rsid w:val="001D719A"/>
    <w:rsid w:val="002C3DB3"/>
    <w:rsid w:val="00322A06"/>
    <w:rsid w:val="00337377"/>
    <w:rsid w:val="003B2D33"/>
    <w:rsid w:val="00433BC3"/>
    <w:rsid w:val="0049757C"/>
    <w:rsid w:val="004B7137"/>
    <w:rsid w:val="00562D8C"/>
    <w:rsid w:val="005A7887"/>
    <w:rsid w:val="005C64D8"/>
    <w:rsid w:val="00631855"/>
    <w:rsid w:val="006865A7"/>
    <w:rsid w:val="006E2184"/>
    <w:rsid w:val="007158BC"/>
    <w:rsid w:val="00724D9E"/>
    <w:rsid w:val="0074425F"/>
    <w:rsid w:val="00773250"/>
    <w:rsid w:val="00875DFA"/>
    <w:rsid w:val="008D53F6"/>
    <w:rsid w:val="008E764D"/>
    <w:rsid w:val="009900C6"/>
    <w:rsid w:val="00994DB9"/>
    <w:rsid w:val="00A93DBF"/>
    <w:rsid w:val="00C2341D"/>
    <w:rsid w:val="00C41968"/>
    <w:rsid w:val="00D808D0"/>
    <w:rsid w:val="00DC71FB"/>
    <w:rsid w:val="00DD5791"/>
    <w:rsid w:val="00DF2577"/>
    <w:rsid w:val="00E20B14"/>
    <w:rsid w:val="00E8032F"/>
    <w:rsid w:val="00ED6A97"/>
    <w:rsid w:val="00F17B54"/>
    <w:rsid w:val="00F819A6"/>
    <w:rsid w:val="00FD3625"/>
    <w:rsid w:val="00FE0FFA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C1CD-3A98-4EB8-88B3-A89415D6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  <w14:cntxtAlts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77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  <w14:cntxtAlts w14:val="0"/>
    </w:rPr>
  </w:style>
  <w:style w:type="paragraph" w:styleId="1">
    <w:name w:val="heading 1"/>
    <w:basedOn w:val="a"/>
    <w:next w:val="a"/>
    <w:link w:val="10"/>
    <w:uiPriority w:val="99"/>
    <w:qFormat/>
    <w:rsid w:val="00044631"/>
    <w:pPr>
      <w:keepNext/>
      <w:suppressAutoHyphens/>
      <w:spacing w:line="220" w:lineRule="exact"/>
      <w:jc w:val="center"/>
      <w:outlineLvl w:val="0"/>
    </w:pPr>
    <w:rPr>
      <w:rFonts w:ascii="AG Souvenir" w:eastAsia="Calibri" w:hAnsi="AG Souvenir" w:cs="AG Souvenir"/>
      <w:b/>
      <w:spacing w:val="38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044631"/>
    <w:pPr>
      <w:keepNext/>
      <w:suppressAutoHyphens/>
      <w:ind w:left="709"/>
      <w:outlineLvl w:val="1"/>
    </w:pPr>
    <w:rPr>
      <w:rFonts w:eastAsia="Calibri"/>
      <w:sz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044631"/>
    <w:pPr>
      <w:keepNext/>
      <w:keepLines/>
      <w:numPr>
        <w:ilvl w:val="2"/>
        <w:numId w:val="1"/>
      </w:numPr>
      <w:suppressAutoHyphens/>
      <w:spacing w:before="200"/>
      <w:jc w:val="both"/>
      <w:outlineLvl w:val="2"/>
    </w:pPr>
    <w:rPr>
      <w:rFonts w:eastAsia="Calibri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044631"/>
    <w:pPr>
      <w:keepNext/>
      <w:suppressAutoHyphens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044631"/>
    <w:pPr>
      <w:keepNext/>
      <w:keepLines/>
      <w:suppressAutoHyphens/>
      <w:spacing w:before="200"/>
      <w:outlineLvl w:val="4"/>
    </w:pPr>
    <w:rPr>
      <w:rFonts w:ascii="Cambria" w:eastAsia="Calibri" w:hAnsi="Cambria" w:cs="Cambria"/>
      <w:color w:val="243F60"/>
      <w:lang w:eastAsia="zh-CN"/>
    </w:rPr>
  </w:style>
  <w:style w:type="paragraph" w:styleId="7">
    <w:name w:val="heading 7"/>
    <w:basedOn w:val="a"/>
    <w:next w:val="a"/>
    <w:link w:val="70"/>
    <w:qFormat/>
    <w:rsid w:val="00044631"/>
    <w:pPr>
      <w:suppressAutoHyphens/>
      <w:spacing w:before="240" w:after="60"/>
      <w:outlineLvl w:val="6"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37377"/>
  </w:style>
  <w:style w:type="paragraph" w:styleId="a4">
    <w:name w:val="No Spacing"/>
    <w:link w:val="a3"/>
    <w:uiPriority w:val="1"/>
    <w:qFormat/>
    <w:rsid w:val="00337377"/>
    <w:pPr>
      <w:spacing w:after="0"/>
    </w:pPr>
  </w:style>
  <w:style w:type="paragraph" w:styleId="a5">
    <w:name w:val="List Paragraph"/>
    <w:basedOn w:val="a"/>
    <w:uiPriority w:val="34"/>
    <w:qFormat/>
    <w:rsid w:val="00337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44631"/>
    <w:rPr>
      <w:rFonts w:ascii="AG Souvenir" w:eastAsia="Calibri" w:hAnsi="AG Souvenir" w:cs="AG Souvenir"/>
      <w:b/>
      <w:spacing w:val="38"/>
      <w:szCs w:val="20"/>
      <w:lang w:eastAsia="zh-CN"/>
      <w14:cntxtAlts w14:val="0"/>
    </w:rPr>
  </w:style>
  <w:style w:type="character" w:customStyle="1" w:styleId="20">
    <w:name w:val="Заголовок 2 Знак"/>
    <w:basedOn w:val="a0"/>
    <w:link w:val="2"/>
    <w:rsid w:val="00044631"/>
    <w:rPr>
      <w:rFonts w:eastAsia="Calibri" w:cs="Times New Roman"/>
      <w:szCs w:val="20"/>
      <w:lang w:eastAsia="zh-CN"/>
      <w14:cntxtAlts w14:val="0"/>
    </w:rPr>
  </w:style>
  <w:style w:type="character" w:customStyle="1" w:styleId="30">
    <w:name w:val="Заголовок 3 Знак"/>
    <w:basedOn w:val="a0"/>
    <w:link w:val="3"/>
    <w:uiPriority w:val="9"/>
    <w:rsid w:val="00044631"/>
    <w:rPr>
      <w:rFonts w:eastAsia="Calibri" w:cs="Times New Roman"/>
      <w:b/>
      <w:bCs/>
      <w:szCs w:val="28"/>
      <w:lang w:eastAsia="zh-CN"/>
      <w14:cntxtAlts w14:val="0"/>
    </w:rPr>
  </w:style>
  <w:style w:type="character" w:customStyle="1" w:styleId="40">
    <w:name w:val="Заголовок 4 Знак"/>
    <w:basedOn w:val="a0"/>
    <w:link w:val="4"/>
    <w:rsid w:val="00044631"/>
    <w:rPr>
      <w:rFonts w:ascii="Calibri" w:eastAsia="Calibri" w:hAnsi="Calibri" w:cs="Calibri"/>
      <w:b/>
      <w:bCs/>
      <w:szCs w:val="28"/>
      <w:lang w:eastAsia="zh-CN"/>
      <w14:cntxtAlts w14:val="0"/>
    </w:rPr>
  </w:style>
  <w:style w:type="character" w:customStyle="1" w:styleId="50">
    <w:name w:val="Заголовок 5 Знак"/>
    <w:basedOn w:val="a0"/>
    <w:link w:val="5"/>
    <w:rsid w:val="00044631"/>
    <w:rPr>
      <w:rFonts w:ascii="Cambria" w:eastAsia="Calibri" w:hAnsi="Cambria" w:cs="Cambria"/>
      <w:color w:val="243F60"/>
      <w:sz w:val="20"/>
      <w:szCs w:val="20"/>
      <w:lang w:eastAsia="zh-CN"/>
      <w14:cntxtAlts w14:val="0"/>
    </w:rPr>
  </w:style>
  <w:style w:type="character" w:customStyle="1" w:styleId="70">
    <w:name w:val="Заголовок 7 Знак"/>
    <w:basedOn w:val="a0"/>
    <w:link w:val="7"/>
    <w:rsid w:val="00044631"/>
    <w:rPr>
      <w:rFonts w:eastAsia="Calibri" w:cs="Times New Roman"/>
      <w:sz w:val="24"/>
      <w:szCs w:val="24"/>
      <w:lang w:eastAsia="zh-CN"/>
      <w14:cntxtAlts w14:val="0"/>
    </w:rPr>
  </w:style>
  <w:style w:type="numbering" w:customStyle="1" w:styleId="11">
    <w:name w:val="Нет списка1"/>
    <w:next w:val="a2"/>
    <w:uiPriority w:val="99"/>
    <w:semiHidden/>
    <w:unhideWhenUsed/>
    <w:rsid w:val="00044631"/>
  </w:style>
  <w:style w:type="character" w:customStyle="1" w:styleId="WW8Num1z0">
    <w:name w:val="WW8Num1z0"/>
    <w:rsid w:val="00044631"/>
    <w:rPr>
      <w:rFonts w:cs="Times New Roman"/>
    </w:rPr>
  </w:style>
  <w:style w:type="character" w:customStyle="1" w:styleId="WW8Num2z0">
    <w:name w:val="WW8Num2z0"/>
    <w:rsid w:val="00044631"/>
    <w:rPr>
      <w:rFonts w:cs="Times New Roman"/>
    </w:rPr>
  </w:style>
  <w:style w:type="character" w:customStyle="1" w:styleId="WW8Num3z0">
    <w:name w:val="WW8Num3z0"/>
    <w:rsid w:val="00044631"/>
    <w:rPr>
      <w:rFonts w:cs="Times New Roman"/>
    </w:rPr>
  </w:style>
  <w:style w:type="character" w:customStyle="1" w:styleId="WW8Num4z0">
    <w:name w:val="WW8Num4z0"/>
    <w:rsid w:val="00044631"/>
    <w:rPr>
      <w:rFonts w:cs="Times New Roman"/>
    </w:rPr>
  </w:style>
  <w:style w:type="character" w:customStyle="1" w:styleId="12">
    <w:name w:val="Основной шрифт абзаца1"/>
    <w:rsid w:val="00044631"/>
  </w:style>
  <w:style w:type="character" w:styleId="a6">
    <w:name w:val="Hyperlink"/>
    <w:uiPriority w:val="99"/>
    <w:rsid w:val="00044631"/>
    <w:rPr>
      <w:color w:val="0000FF"/>
      <w:u w:val="single"/>
    </w:rPr>
  </w:style>
  <w:style w:type="character" w:customStyle="1" w:styleId="HTML">
    <w:name w:val="Стандартный HTML Знак"/>
    <w:rsid w:val="00044631"/>
    <w:rPr>
      <w:rFonts w:ascii="Courier New" w:hAnsi="Courier New" w:cs="Courier New"/>
      <w:lang w:val="x-none" w:bidi="ar-SA"/>
    </w:rPr>
  </w:style>
  <w:style w:type="character" w:customStyle="1" w:styleId="a7">
    <w:name w:val="Текст сноски Знак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a8">
    <w:name w:val="Верхний колонтитул Знак"/>
    <w:uiPriority w:val="99"/>
    <w:rsid w:val="00044631"/>
    <w:rPr>
      <w:lang w:val="x-none" w:bidi="ar-SA"/>
    </w:rPr>
  </w:style>
  <w:style w:type="character" w:customStyle="1" w:styleId="a9">
    <w:name w:val="Нижний колонтитул Знак"/>
    <w:uiPriority w:val="99"/>
    <w:rsid w:val="00044631"/>
    <w:rPr>
      <w:lang w:val="x-none" w:bidi="ar-SA"/>
    </w:rPr>
  </w:style>
  <w:style w:type="character" w:customStyle="1" w:styleId="aa">
    <w:name w:val="Основной текст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ab">
    <w:name w:val="Основной текст с отступом Знак"/>
    <w:rsid w:val="00044631"/>
    <w:rPr>
      <w:rFonts w:ascii="Calibri" w:eastAsia="Calibri" w:hAnsi="Calibri" w:cs="Calibri"/>
      <w:sz w:val="28"/>
      <w:lang w:val="ru-RU" w:bidi="ar-SA"/>
    </w:rPr>
  </w:style>
  <w:style w:type="character" w:customStyle="1" w:styleId="31">
    <w:name w:val="Основной текст с отступом 3 Знак"/>
    <w:rsid w:val="00044631"/>
    <w:rPr>
      <w:rFonts w:ascii="Calibri" w:hAnsi="Calibri" w:cs="Calibri"/>
      <w:sz w:val="16"/>
      <w:szCs w:val="16"/>
      <w:lang w:val="x-none" w:bidi="ar-SA"/>
    </w:rPr>
  </w:style>
  <w:style w:type="character" w:customStyle="1" w:styleId="ac">
    <w:name w:val="Текст выноски Знак"/>
    <w:uiPriority w:val="99"/>
    <w:rsid w:val="00044631"/>
    <w:rPr>
      <w:rFonts w:ascii="Tahoma" w:hAnsi="Tahoma" w:cs="Tahoma"/>
      <w:sz w:val="16"/>
      <w:szCs w:val="16"/>
      <w:lang w:val="ru-RU" w:bidi="ar-SA"/>
    </w:rPr>
  </w:style>
  <w:style w:type="character" w:customStyle="1" w:styleId="NoSpacingChar">
    <w:name w:val="No Spacing Char"/>
    <w:rsid w:val="00044631"/>
    <w:rPr>
      <w:rFonts w:ascii="Calibri" w:hAnsi="Calibri" w:cs="Calibri"/>
      <w:sz w:val="22"/>
      <w:szCs w:val="22"/>
      <w:lang w:val="ru-RU" w:bidi="ar-SA"/>
    </w:rPr>
  </w:style>
  <w:style w:type="character" w:customStyle="1" w:styleId="textdefault">
    <w:name w:val="text_default"/>
    <w:rsid w:val="00044631"/>
    <w:rPr>
      <w:rFonts w:ascii="Verdana" w:hAnsi="Verdana" w:cs="Verdana"/>
      <w:color w:val="5E6466"/>
      <w:sz w:val="18"/>
    </w:rPr>
  </w:style>
  <w:style w:type="character" w:customStyle="1" w:styleId="ad">
    <w:name w:val="Подзаголовок Знак"/>
    <w:rsid w:val="00044631"/>
    <w:rPr>
      <w:rFonts w:ascii="Calibri" w:eastAsia="Calibri" w:hAnsi="Calibri" w:cs="Calibri"/>
      <w:b/>
      <w:bCs/>
      <w:sz w:val="28"/>
      <w:szCs w:val="28"/>
      <w:lang w:val="ru-RU" w:bidi="ar-SA"/>
    </w:rPr>
  </w:style>
  <w:style w:type="paragraph" w:customStyle="1" w:styleId="ae">
    <w:name w:val="Заголовок"/>
    <w:basedOn w:val="a"/>
    <w:next w:val="af"/>
    <w:rsid w:val="0004463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">
    <w:name w:val="Body Text"/>
    <w:basedOn w:val="a"/>
    <w:link w:val="13"/>
    <w:rsid w:val="00044631"/>
    <w:pPr>
      <w:suppressAutoHyphens/>
    </w:pPr>
    <w:rPr>
      <w:rFonts w:ascii="Calibri" w:eastAsia="Calibri" w:hAnsi="Calibri" w:cs="Calibri"/>
      <w:sz w:val="28"/>
      <w:lang w:eastAsia="zh-CN"/>
    </w:rPr>
  </w:style>
  <w:style w:type="character" w:customStyle="1" w:styleId="13">
    <w:name w:val="Основной текст Знак1"/>
    <w:basedOn w:val="a0"/>
    <w:link w:val="af"/>
    <w:rsid w:val="00044631"/>
    <w:rPr>
      <w:rFonts w:ascii="Calibri" w:eastAsia="Calibri" w:hAnsi="Calibri" w:cs="Calibri"/>
      <w:szCs w:val="20"/>
      <w:lang w:eastAsia="zh-CN"/>
      <w14:cntxtAlts w14:val="0"/>
    </w:rPr>
  </w:style>
  <w:style w:type="paragraph" w:styleId="af0">
    <w:name w:val="List"/>
    <w:basedOn w:val="af"/>
    <w:rsid w:val="00044631"/>
    <w:rPr>
      <w:rFonts w:cs="Mangal"/>
    </w:rPr>
  </w:style>
  <w:style w:type="paragraph" w:styleId="af1">
    <w:name w:val="caption"/>
    <w:basedOn w:val="a"/>
    <w:qFormat/>
    <w:rsid w:val="00044631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44631"/>
    <w:pPr>
      <w:suppressLineNumbers/>
      <w:suppressAutoHyphens/>
    </w:pPr>
    <w:rPr>
      <w:rFonts w:eastAsia="Calibri" w:cs="Mangal"/>
      <w:lang w:eastAsia="zh-CN"/>
    </w:rPr>
  </w:style>
  <w:style w:type="paragraph" w:styleId="HTML0">
    <w:name w:val="HTML Preformatted"/>
    <w:basedOn w:val="a"/>
    <w:link w:val="HTML1"/>
    <w:rsid w:val="00044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044631"/>
    <w:rPr>
      <w:rFonts w:ascii="Courier New" w:eastAsia="Times New Roman" w:hAnsi="Courier New" w:cs="Courier New"/>
      <w:sz w:val="20"/>
      <w:szCs w:val="20"/>
      <w:lang w:val="x-none" w:eastAsia="zh-CN"/>
      <w14:cntxtAlts w14:val="0"/>
    </w:rPr>
  </w:style>
  <w:style w:type="paragraph" w:styleId="af2">
    <w:name w:val="footnote text"/>
    <w:basedOn w:val="a"/>
    <w:link w:val="15"/>
    <w:rsid w:val="0004463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5">
    <w:name w:val="Текст сноски Знак1"/>
    <w:basedOn w:val="a0"/>
    <w:link w:val="af2"/>
    <w:rsid w:val="00044631"/>
    <w:rPr>
      <w:rFonts w:ascii="Calibri" w:eastAsia="Times New Roman" w:hAnsi="Calibri" w:cs="Calibri"/>
      <w:sz w:val="22"/>
      <w:lang w:eastAsia="zh-CN"/>
      <w14:cntxtAlts w14:val="0"/>
    </w:rPr>
  </w:style>
  <w:style w:type="paragraph" w:styleId="af3">
    <w:name w:val="header"/>
    <w:basedOn w:val="a"/>
    <w:link w:val="16"/>
    <w:uiPriority w:val="99"/>
    <w:rsid w:val="00044631"/>
    <w:pPr>
      <w:tabs>
        <w:tab w:val="center" w:pos="4153"/>
        <w:tab w:val="right" w:pos="8306"/>
      </w:tabs>
      <w:suppressAutoHyphens/>
    </w:pPr>
    <w:rPr>
      <w:lang w:val="x-none" w:eastAsia="zh-CN"/>
    </w:rPr>
  </w:style>
  <w:style w:type="character" w:customStyle="1" w:styleId="16">
    <w:name w:val="Верхний колонтитул Знак1"/>
    <w:basedOn w:val="a0"/>
    <w:link w:val="af3"/>
    <w:rsid w:val="00044631"/>
    <w:rPr>
      <w:rFonts w:eastAsia="Times New Roman" w:cs="Times New Roman"/>
      <w:sz w:val="20"/>
      <w:szCs w:val="20"/>
      <w:lang w:val="x-none" w:eastAsia="zh-CN"/>
      <w14:cntxtAlts w14:val="0"/>
    </w:rPr>
  </w:style>
  <w:style w:type="paragraph" w:styleId="af4">
    <w:name w:val="footer"/>
    <w:basedOn w:val="a"/>
    <w:link w:val="17"/>
    <w:uiPriority w:val="99"/>
    <w:rsid w:val="00044631"/>
    <w:pPr>
      <w:tabs>
        <w:tab w:val="center" w:pos="4153"/>
        <w:tab w:val="right" w:pos="8306"/>
      </w:tabs>
      <w:suppressAutoHyphens/>
    </w:pPr>
    <w:rPr>
      <w:lang w:val="x-none" w:eastAsia="zh-CN"/>
    </w:rPr>
  </w:style>
  <w:style w:type="character" w:customStyle="1" w:styleId="17">
    <w:name w:val="Нижний колонтитул Знак1"/>
    <w:basedOn w:val="a0"/>
    <w:link w:val="af4"/>
    <w:rsid w:val="00044631"/>
    <w:rPr>
      <w:rFonts w:eastAsia="Times New Roman" w:cs="Times New Roman"/>
      <w:sz w:val="20"/>
      <w:szCs w:val="20"/>
      <w:lang w:val="x-none" w:eastAsia="zh-CN"/>
      <w14:cntxtAlts w14:val="0"/>
    </w:rPr>
  </w:style>
  <w:style w:type="paragraph" w:styleId="af5">
    <w:name w:val="Body Text Indent"/>
    <w:basedOn w:val="a"/>
    <w:link w:val="18"/>
    <w:rsid w:val="00044631"/>
    <w:pPr>
      <w:suppressAutoHyphens/>
      <w:ind w:firstLine="709"/>
      <w:jc w:val="both"/>
    </w:pPr>
    <w:rPr>
      <w:rFonts w:ascii="Calibri" w:eastAsia="Calibri" w:hAnsi="Calibri" w:cs="Calibri"/>
      <w:sz w:val="28"/>
      <w:lang w:eastAsia="zh-CN"/>
    </w:rPr>
  </w:style>
  <w:style w:type="character" w:customStyle="1" w:styleId="18">
    <w:name w:val="Основной текст с отступом Знак1"/>
    <w:basedOn w:val="a0"/>
    <w:link w:val="af5"/>
    <w:rsid w:val="00044631"/>
    <w:rPr>
      <w:rFonts w:ascii="Calibri" w:eastAsia="Calibri" w:hAnsi="Calibri" w:cs="Calibri"/>
      <w:szCs w:val="20"/>
      <w:lang w:eastAsia="zh-CN"/>
      <w14:cntxtAlts w14:val="0"/>
    </w:rPr>
  </w:style>
  <w:style w:type="paragraph" w:customStyle="1" w:styleId="310">
    <w:name w:val="Основной текст с отступом 31"/>
    <w:basedOn w:val="a"/>
    <w:rsid w:val="00044631"/>
    <w:pPr>
      <w:suppressAutoHyphens/>
      <w:spacing w:after="120"/>
      <w:ind w:left="283"/>
    </w:pPr>
    <w:rPr>
      <w:rFonts w:ascii="Calibri" w:hAnsi="Calibri" w:cs="Calibri"/>
      <w:sz w:val="16"/>
      <w:szCs w:val="16"/>
      <w:lang w:val="x-none" w:eastAsia="zh-CN"/>
    </w:rPr>
  </w:style>
  <w:style w:type="paragraph" w:styleId="af6">
    <w:name w:val="Balloon Text"/>
    <w:basedOn w:val="a"/>
    <w:link w:val="19"/>
    <w:uiPriority w:val="99"/>
    <w:rsid w:val="0004463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9">
    <w:name w:val="Текст выноски Знак1"/>
    <w:basedOn w:val="a0"/>
    <w:link w:val="af6"/>
    <w:rsid w:val="00044631"/>
    <w:rPr>
      <w:rFonts w:ascii="Tahoma" w:eastAsia="Times New Roman" w:hAnsi="Tahoma" w:cs="Tahoma"/>
      <w:sz w:val="16"/>
      <w:szCs w:val="16"/>
      <w:lang w:eastAsia="zh-CN"/>
      <w14:cntxtAlts w14:val="0"/>
    </w:rPr>
  </w:style>
  <w:style w:type="paragraph" w:customStyle="1" w:styleId="ConsPlusNormal">
    <w:name w:val="ConsPlusNormal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  <w14:cntxtAlts w14:val="0"/>
    </w:rPr>
  </w:style>
  <w:style w:type="paragraph" w:customStyle="1" w:styleId="ConsPlusNonformat">
    <w:name w:val="ConsPlusNonformat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zh-CN"/>
      <w14:cntxtAlts w14:val="0"/>
    </w:rPr>
  </w:style>
  <w:style w:type="paragraph" w:customStyle="1" w:styleId="ConsPlusCell">
    <w:name w:val="ConsPlusCell"/>
    <w:uiPriority w:val="99"/>
    <w:rsid w:val="00044631"/>
    <w:pPr>
      <w:widowControl w:val="0"/>
      <w:suppressAutoHyphens/>
      <w:autoSpaceDE w:val="0"/>
      <w:spacing w:after="0"/>
      <w:ind w:firstLine="0"/>
      <w:jc w:val="left"/>
    </w:pPr>
    <w:rPr>
      <w:rFonts w:ascii="Calibri" w:eastAsia="Calibri" w:hAnsi="Calibri" w:cs="Calibri"/>
      <w:sz w:val="22"/>
      <w:lang w:eastAsia="zh-CN"/>
      <w14:cntxtAlts w14:val="0"/>
    </w:rPr>
  </w:style>
  <w:style w:type="paragraph" w:customStyle="1" w:styleId="1a">
    <w:name w:val="Без интервала1"/>
    <w:rsid w:val="00044631"/>
    <w:pPr>
      <w:suppressAutoHyphens/>
      <w:spacing w:after="0"/>
      <w:ind w:firstLine="0"/>
      <w:jc w:val="left"/>
    </w:pPr>
    <w:rPr>
      <w:rFonts w:ascii="Calibri" w:eastAsia="Times New Roman" w:hAnsi="Calibri" w:cs="Calibri"/>
      <w:sz w:val="22"/>
      <w:lang w:eastAsia="zh-CN"/>
      <w14:cntxtAlts w14:val="0"/>
    </w:rPr>
  </w:style>
  <w:style w:type="paragraph" w:styleId="af7">
    <w:name w:val="Subtitle"/>
    <w:basedOn w:val="a"/>
    <w:next w:val="af"/>
    <w:link w:val="1b"/>
    <w:qFormat/>
    <w:rsid w:val="00044631"/>
    <w:pPr>
      <w:suppressAutoHyphens/>
      <w:jc w:val="center"/>
    </w:pPr>
    <w:rPr>
      <w:rFonts w:ascii="Calibri" w:eastAsia="Calibri" w:hAnsi="Calibri" w:cs="Calibri"/>
      <w:b/>
      <w:bCs/>
      <w:sz w:val="28"/>
      <w:szCs w:val="28"/>
      <w:lang w:eastAsia="zh-CN"/>
    </w:rPr>
  </w:style>
  <w:style w:type="character" w:customStyle="1" w:styleId="1b">
    <w:name w:val="Подзаголовок Знак1"/>
    <w:basedOn w:val="a0"/>
    <w:link w:val="af7"/>
    <w:rsid w:val="00044631"/>
    <w:rPr>
      <w:rFonts w:ascii="Calibri" w:eastAsia="Calibri" w:hAnsi="Calibri" w:cs="Calibri"/>
      <w:b/>
      <w:bCs/>
      <w:szCs w:val="28"/>
      <w:lang w:eastAsia="zh-CN"/>
      <w14:cntxtAlts w14:val="0"/>
    </w:rPr>
  </w:style>
  <w:style w:type="paragraph" w:customStyle="1" w:styleId="af8">
    <w:name w:val="Содержимое таблицы"/>
    <w:basedOn w:val="a"/>
    <w:rsid w:val="00044631"/>
    <w:pPr>
      <w:suppressLineNumbers/>
      <w:suppressAutoHyphens/>
    </w:pPr>
    <w:rPr>
      <w:rFonts w:eastAsia="Calibri"/>
      <w:lang w:eastAsia="zh-CN"/>
    </w:rPr>
  </w:style>
  <w:style w:type="paragraph" w:customStyle="1" w:styleId="af9">
    <w:name w:val="Заголовок таблицы"/>
    <w:basedOn w:val="af8"/>
    <w:rsid w:val="00044631"/>
    <w:pPr>
      <w:jc w:val="center"/>
    </w:pPr>
    <w:rPr>
      <w:b/>
      <w:bCs/>
    </w:rPr>
  </w:style>
  <w:style w:type="paragraph" w:customStyle="1" w:styleId="afa">
    <w:name w:val="Базовый"/>
    <w:rsid w:val="00044631"/>
    <w:pPr>
      <w:suppressAutoHyphens/>
      <w:spacing w:after="200" w:line="276" w:lineRule="auto"/>
      <w:ind w:firstLine="0"/>
      <w:jc w:val="left"/>
    </w:pPr>
    <w:rPr>
      <w:rFonts w:ascii="Calibri" w:eastAsia="SimSun" w:hAnsi="Calibri" w:cs="Calibri"/>
      <w:sz w:val="22"/>
      <w14:cntxtAlts w14:val="0"/>
    </w:rPr>
  </w:style>
  <w:style w:type="paragraph" w:customStyle="1" w:styleId="consnormal">
    <w:name w:val="consnormal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Normal (Web)"/>
    <w:basedOn w:val="a"/>
    <w:rsid w:val="00D808D0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808D0"/>
    <w:rPr>
      <w:b/>
      <w:bCs/>
    </w:rPr>
  </w:style>
  <w:style w:type="character" w:customStyle="1" w:styleId="apple-converted-space">
    <w:name w:val="apple-converted-space"/>
    <w:basedOn w:val="a0"/>
    <w:rsid w:val="00D808D0"/>
  </w:style>
  <w:style w:type="paragraph" w:customStyle="1" w:styleId="Postan">
    <w:name w:val="Postan"/>
    <w:basedOn w:val="a"/>
    <w:rsid w:val="00562D8C"/>
    <w:pPr>
      <w:jc w:val="center"/>
    </w:pPr>
    <w:rPr>
      <w:sz w:val="28"/>
    </w:rPr>
  </w:style>
  <w:style w:type="paragraph" w:customStyle="1" w:styleId="ConsTitle">
    <w:name w:val="ConsTitle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  <w14:cntxtAlts w14:val="0"/>
    </w:rPr>
  </w:style>
  <w:style w:type="paragraph" w:customStyle="1" w:styleId="afd">
    <w:name w:val="Знак Знак Знак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rsid w:val="00562D8C"/>
    <w:pPr>
      <w:widowControl w:val="0"/>
      <w:autoSpaceDE w:val="0"/>
      <w:autoSpaceDN w:val="0"/>
      <w:adjustRightInd w:val="0"/>
      <w:spacing w:after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  <w14:cntxtAlts w14:val="0"/>
    </w:rPr>
  </w:style>
  <w:style w:type="paragraph" w:customStyle="1" w:styleId="ConsNormal0">
    <w:name w:val="ConsNormal"/>
    <w:rsid w:val="00562D8C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  <w14:cntxtAlts w14:val="0"/>
    </w:rPr>
  </w:style>
  <w:style w:type="character" w:styleId="afe">
    <w:name w:val="page number"/>
    <w:basedOn w:val="a0"/>
    <w:rsid w:val="00562D8C"/>
  </w:style>
  <w:style w:type="table" w:styleId="aff">
    <w:name w:val="Table Grid"/>
    <w:basedOn w:val="a1"/>
    <w:uiPriority w:val="59"/>
    <w:rsid w:val="00562D8C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 Знак1 Знак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Знак"/>
    <w:basedOn w:val="a"/>
    <w:rsid w:val="00562D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562D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 w:cs="Times New Roman"/>
      <w:b/>
      <w:bCs/>
      <w:sz w:val="24"/>
      <w:szCs w:val="24"/>
      <w:lang w:eastAsia="ru-RU"/>
      <w14:cntxtAlts w14:val="0"/>
    </w:rPr>
  </w:style>
  <w:style w:type="paragraph" w:styleId="aff1">
    <w:name w:val="Title"/>
    <w:basedOn w:val="a"/>
    <w:next w:val="a"/>
    <w:link w:val="aff2"/>
    <w:qFormat/>
    <w:rsid w:val="00562D8C"/>
    <w:pPr>
      <w:suppressAutoHyphens/>
      <w:jc w:val="center"/>
    </w:pPr>
    <w:rPr>
      <w:b/>
      <w:bCs/>
      <w:sz w:val="40"/>
      <w:szCs w:val="40"/>
      <w:lang w:eastAsia="ar-SA"/>
    </w:rPr>
  </w:style>
  <w:style w:type="character" w:customStyle="1" w:styleId="aff2">
    <w:name w:val="Название Знак"/>
    <w:basedOn w:val="a0"/>
    <w:link w:val="aff1"/>
    <w:rsid w:val="00562D8C"/>
    <w:rPr>
      <w:rFonts w:eastAsia="Times New Roman" w:cs="Times New Roman"/>
      <w:b/>
      <w:bCs/>
      <w:sz w:val="40"/>
      <w:szCs w:val="40"/>
      <w:lang w:eastAsia="ar-SA"/>
      <w14:cntxtAlts w14:val="0"/>
    </w:rPr>
  </w:style>
  <w:style w:type="paragraph" w:customStyle="1" w:styleId="110">
    <w:name w:val="Знак Знак1 Знак1"/>
    <w:basedOn w:val="a"/>
    <w:rsid w:val="00562D8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bsatz-Standardschriftart">
    <w:name w:val="Absatz-Standardschriftart"/>
    <w:rsid w:val="00562D8C"/>
  </w:style>
  <w:style w:type="character" w:customStyle="1" w:styleId="WW-Absatz-Standardschriftart">
    <w:name w:val="WW-Absatz-Standardschriftart"/>
    <w:rsid w:val="00562D8C"/>
  </w:style>
  <w:style w:type="character" w:customStyle="1" w:styleId="WW-Absatz-Standardschriftart1">
    <w:name w:val="WW-Absatz-Standardschriftart1"/>
    <w:rsid w:val="00562D8C"/>
  </w:style>
  <w:style w:type="character" w:customStyle="1" w:styleId="WW-Absatz-Standardschriftart11">
    <w:name w:val="WW-Absatz-Standardschriftart11"/>
    <w:rsid w:val="00562D8C"/>
  </w:style>
  <w:style w:type="character" w:customStyle="1" w:styleId="WW-Absatz-Standardschriftart111">
    <w:name w:val="WW-Absatz-Standardschriftart111"/>
    <w:rsid w:val="00562D8C"/>
  </w:style>
  <w:style w:type="character" w:customStyle="1" w:styleId="WW-Absatz-Standardschriftart1111">
    <w:name w:val="WW-Absatz-Standardschriftart1111"/>
    <w:rsid w:val="00562D8C"/>
  </w:style>
  <w:style w:type="character" w:customStyle="1" w:styleId="WW-Absatz-Standardschriftart11111">
    <w:name w:val="WW-Absatz-Standardschriftart11111"/>
    <w:rsid w:val="00562D8C"/>
  </w:style>
  <w:style w:type="character" w:customStyle="1" w:styleId="WW-Absatz-Standardschriftart111111">
    <w:name w:val="WW-Absatz-Standardschriftart111111"/>
    <w:rsid w:val="00562D8C"/>
  </w:style>
  <w:style w:type="character" w:customStyle="1" w:styleId="WW-Absatz-Standardschriftart1111111">
    <w:name w:val="WW-Absatz-Standardschriftart1111111"/>
    <w:rsid w:val="00562D8C"/>
  </w:style>
  <w:style w:type="character" w:customStyle="1" w:styleId="WW-Absatz-Standardschriftart11111111">
    <w:name w:val="WW-Absatz-Standardschriftart11111111"/>
    <w:rsid w:val="00562D8C"/>
  </w:style>
  <w:style w:type="character" w:customStyle="1" w:styleId="WW-Absatz-Standardschriftart111111111">
    <w:name w:val="WW-Absatz-Standardschriftart111111111"/>
    <w:rsid w:val="00562D8C"/>
  </w:style>
  <w:style w:type="character" w:customStyle="1" w:styleId="WW-Absatz-Standardschriftart1111111111">
    <w:name w:val="WW-Absatz-Standardschriftart1111111111"/>
    <w:rsid w:val="00562D8C"/>
  </w:style>
  <w:style w:type="character" w:customStyle="1" w:styleId="WW-Absatz-Standardschriftart11111111111">
    <w:name w:val="WW-Absatz-Standardschriftart11111111111"/>
    <w:rsid w:val="00562D8C"/>
  </w:style>
  <w:style w:type="character" w:customStyle="1" w:styleId="WW-Absatz-Standardschriftart111111111111">
    <w:name w:val="WW-Absatz-Standardschriftart111111111111"/>
    <w:rsid w:val="00562D8C"/>
  </w:style>
  <w:style w:type="character" w:customStyle="1" w:styleId="6">
    <w:name w:val="Основной шрифт абзаца6"/>
    <w:rsid w:val="00562D8C"/>
  </w:style>
  <w:style w:type="character" w:customStyle="1" w:styleId="WW-Absatz-Standardschriftart1111111111111">
    <w:name w:val="WW-Absatz-Standardschriftart1111111111111"/>
    <w:rsid w:val="00562D8C"/>
  </w:style>
  <w:style w:type="character" w:customStyle="1" w:styleId="WW-Absatz-Standardschriftart11111111111111">
    <w:name w:val="WW-Absatz-Standardschriftart11111111111111"/>
    <w:rsid w:val="00562D8C"/>
  </w:style>
  <w:style w:type="character" w:customStyle="1" w:styleId="WW-Absatz-Standardschriftart111111111111111">
    <w:name w:val="WW-Absatz-Standardschriftart111111111111111"/>
    <w:rsid w:val="00562D8C"/>
  </w:style>
  <w:style w:type="character" w:customStyle="1" w:styleId="51">
    <w:name w:val="Основной шрифт абзаца5"/>
    <w:rsid w:val="00562D8C"/>
  </w:style>
  <w:style w:type="character" w:customStyle="1" w:styleId="WW-Absatz-Standardschriftart1111111111111111">
    <w:name w:val="WW-Absatz-Standardschriftart1111111111111111"/>
    <w:rsid w:val="00562D8C"/>
  </w:style>
  <w:style w:type="character" w:customStyle="1" w:styleId="41">
    <w:name w:val="Основной шрифт абзаца4"/>
    <w:rsid w:val="00562D8C"/>
  </w:style>
  <w:style w:type="character" w:customStyle="1" w:styleId="WW-Absatz-Standardschriftart11111111111111111">
    <w:name w:val="WW-Absatz-Standardschriftart11111111111111111"/>
    <w:rsid w:val="00562D8C"/>
  </w:style>
  <w:style w:type="character" w:customStyle="1" w:styleId="WW-Absatz-Standardschriftart111111111111111111">
    <w:name w:val="WW-Absatz-Standardschriftart111111111111111111"/>
    <w:rsid w:val="00562D8C"/>
  </w:style>
  <w:style w:type="character" w:customStyle="1" w:styleId="32">
    <w:name w:val="Основной шрифт абзаца3"/>
    <w:rsid w:val="00562D8C"/>
  </w:style>
  <w:style w:type="character" w:customStyle="1" w:styleId="21">
    <w:name w:val="Основной шрифт абзаца2"/>
    <w:rsid w:val="00562D8C"/>
  </w:style>
  <w:style w:type="character" w:customStyle="1" w:styleId="WW-Absatz-Standardschriftart1111111111111111111">
    <w:name w:val="WW-Absatz-Standardschriftart1111111111111111111"/>
    <w:rsid w:val="00562D8C"/>
  </w:style>
  <w:style w:type="character" w:customStyle="1" w:styleId="WW-Absatz-Standardschriftart11111111111111111111">
    <w:name w:val="WW-Absatz-Standardschriftart11111111111111111111"/>
    <w:rsid w:val="00562D8C"/>
  </w:style>
  <w:style w:type="character" w:customStyle="1" w:styleId="WW-Absatz-Standardschriftart111111111111111111111">
    <w:name w:val="WW-Absatz-Standardschriftart111111111111111111111"/>
    <w:rsid w:val="00562D8C"/>
  </w:style>
  <w:style w:type="character" w:customStyle="1" w:styleId="WW-Absatz-Standardschriftart1111111111111111111111">
    <w:name w:val="WW-Absatz-Standardschriftart1111111111111111111111"/>
    <w:rsid w:val="00562D8C"/>
  </w:style>
  <w:style w:type="character" w:customStyle="1" w:styleId="WW-Absatz-Standardschriftart11111111111111111111111">
    <w:name w:val="WW-Absatz-Standardschriftart11111111111111111111111"/>
    <w:rsid w:val="00562D8C"/>
  </w:style>
  <w:style w:type="character" w:customStyle="1" w:styleId="WW-Absatz-Standardschriftart111111111111111111111111">
    <w:name w:val="WW-Absatz-Standardschriftart111111111111111111111111"/>
    <w:rsid w:val="00562D8C"/>
  </w:style>
  <w:style w:type="character" w:customStyle="1" w:styleId="WW-Absatz-Standardschriftart1111111111111111111111111">
    <w:name w:val="WW-Absatz-Standardschriftart1111111111111111111111111"/>
    <w:rsid w:val="00562D8C"/>
  </w:style>
  <w:style w:type="character" w:customStyle="1" w:styleId="WW-Absatz-Standardschriftart11111111111111111111111111">
    <w:name w:val="WW-Absatz-Standardschriftart11111111111111111111111111"/>
    <w:rsid w:val="00562D8C"/>
  </w:style>
  <w:style w:type="character" w:customStyle="1" w:styleId="WW-Absatz-Standardschriftart111111111111111111111111111">
    <w:name w:val="WW-Absatz-Standardschriftart111111111111111111111111111"/>
    <w:rsid w:val="00562D8C"/>
  </w:style>
  <w:style w:type="character" w:customStyle="1" w:styleId="WW-Absatz-Standardschriftart1111111111111111111111111111">
    <w:name w:val="WW-Absatz-Standardschriftart1111111111111111111111111111"/>
    <w:rsid w:val="00562D8C"/>
  </w:style>
  <w:style w:type="character" w:customStyle="1" w:styleId="WW-Absatz-Standardschriftart11111111111111111111111111111">
    <w:name w:val="WW-Absatz-Standardschriftart11111111111111111111111111111"/>
    <w:rsid w:val="00562D8C"/>
  </w:style>
  <w:style w:type="character" w:customStyle="1" w:styleId="WW-Absatz-Standardschriftart111111111111111111111111111111">
    <w:name w:val="WW-Absatz-Standardschriftart111111111111111111111111111111"/>
    <w:rsid w:val="00562D8C"/>
  </w:style>
  <w:style w:type="character" w:customStyle="1" w:styleId="WW-Absatz-Standardschriftart1111111111111111111111111111111">
    <w:name w:val="WW-Absatz-Standardschriftart1111111111111111111111111111111"/>
    <w:rsid w:val="00562D8C"/>
  </w:style>
  <w:style w:type="character" w:customStyle="1" w:styleId="WW-Absatz-Standardschriftart11111111111111111111111111111111">
    <w:name w:val="WW-Absatz-Standardschriftart11111111111111111111111111111111"/>
    <w:rsid w:val="00562D8C"/>
  </w:style>
  <w:style w:type="character" w:customStyle="1" w:styleId="WW-Absatz-Standardschriftart111111111111111111111111111111111">
    <w:name w:val="WW-Absatz-Standardschriftart111111111111111111111111111111111"/>
    <w:rsid w:val="00562D8C"/>
  </w:style>
  <w:style w:type="character" w:customStyle="1" w:styleId="WW-Absatz-Standardschriftart1111111111111111111111111111111111">
    <w:name w:val="WW-Absatz-Standardschriftart1111111111111111111111111111111111"/>
    <w:rsid w:val="00562D8C"/>
  </w:style>
  <w:style w:type="character" w:customStyle="1" w:styleId="WW-Absatz-Standardschriftart11111111111111111111111111111111111">
    <w:name w:val="WW-Absatz-Standardschriftart11111111111111111111111111111111111"/>
    <w:rsid w:val="00562D8C"/>
  </w:style>
  <w:style w:type="character" w:customStyle="1" w:styleId="WW-Absatz-Standardschriftart111111111111111111111111111111111111">
    <w:name w:val="WW-Absatz-Standardschriftart111111111111111111111111111111111111"/>
    <w:rsid w:val="00562D8C"/>
  </w:style>
  <w:style w:type="character" w:customStyle="1" w:styleId="WW-Absatz-Standardschriftart1111111111111111111111111111111111111">
    <w:name w:val="WW-Absatz-Standardschriftart1111111111111111111111111111111111111"/>
    <w:rsid w:val="00562D8C"/>
  </w:style>
  <w:style w:type="character" w:customStyle="1" w:styleId="WW-Absatz-Standardschriftart11111111111111111111111111111111111111">
    <w:name w:val="WW-Absatz-Standardschriftart11111111111111111111111111111111111111"/>
    <w:rsid w:val="00562D8C"/>
  </w:style>
  <w:style w:type="character" w:customStyle="1" w:styleId="WW-Absatz-Standardschriftart111111111111111111111111111111111111111">
    <w:name w:val="WW-Absatz-Standardschriftart111111111111111111111111111111111111111"/>
    <w:rsid w:val="00562D8C"/>
  </w:style>
  <w:style w:type="character" w:customStyle="1" w:styleId="WW8Num5z0">
    <w:name w:val="WW8Num5z0"/>
    <w:rsid w:val="00562D8C"/>
    <w:rPr>
      <w:rFonts w:ascii="Times New Roman" w:hAnsi="Times New Roman" w:cs="Times New Roman"/>
    </w:rPr>
  </w:style>
  <w:style w:type="character" w:customStyle="1" w:styleId="WW8Num6z0">
    <w:name w:val="WW8Num6z0"/>
    <w:rsid w:val="00562D8C"/>
    <w:rPr>
      <w:rFonts w:ascii="Times New Roman" w:hAnsi="Times New Roman" w:cs="Times New Roman"/>
    </w:rPr>
  </w:style>
  <w:style w:type="character" w:customStyle="1" w:styleId="WW8Num12z0">
    <w:name w:val="WW8Num12z0"/>
    <w:rsid w:val="00562D8C"/>
    <w:rPr>
      <w:rFonts w:ascii="Times New Roman" w:eastAsia="Times New Roman" w:hAnsi="Times New Roman"/>
    </w:rPr>
  </w:style>
  <w:style w:type="character" w:customStyle="1" w:styleId="WW8Num13z0">
    <w:name w:val="WW8Num13z0"/>
    <w:rsid w:val="00562D8C"/>
    <w:rPr>
      <w:rFonts w:cs="Times New Roman"/>
    </w:rPr>
  </w:style>
  <w:style w:type="character" w:customStyle="1" w:styleId="WW8Num17z0">
    <w:name w:val="WW8Num17z0"/>
    <w:rsid w:val="00562D8C"/>
    <w:rPr>
      <w:rFonts w:ascii="Times New Roman" w:hAnsi="Times New Roman" w:cs="Times New Roman"/>
    </w:rPr>
  </w:style>
  <w:style w:type="character" w:customStyle="1" w:styleId="WW8Num19z0">
    <w:name w:val="WW8Num19z0"/>
    <w:rsid w:val="00562D8C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62D8C"/>
    <w:rPr>
      <w:rFonts w:ascii="Times New Roman" w:hAnsi="Times New Roman" w:cs="Times New Roman"/>
    </w:rPr>
  </w:style>
  <w:style w:type="character" w:customStyle="1" w:styleId="WW8Num21z0">
    <w:name w:val="WW8Num21z0"/>
    <w:rsid w:val="00562D8C"/>
    <w:rPr>
      <w:rFonts w:ascii="Times New Roman" w:hAnsi="Times New Roman" w:cs="Times New Roman"/>
    </w:rPr>
  </w:style>
  <w:style w:type="character" w:customStyle="1" w:styleId="WW8NumSt2z0">
    <w:name w:val="WW8NumSt2z0"/>
    <w:rsid w:val="00562D8C"/>
    <w:rPr>
      <w:rFonts w:ascii="Times New Roman" w:hAnsi="Times New Roman" w:cs="Times New Roman"/>
    </w:rPr>
  </w:style>
  <w:style w:type="character" w:customStyle="1" w:styleId="WW8NumSt4z0">
    <w:name w:val="WW8NumSt4z0"/>
    <w:rsid w:val="00562D8C"/>
    <w:rPr>
      <w:rFonts w:ascii="Times New Roman" w:hAnsi="Times New Roman" w:cs="Times New Roman"/>
    </w:rPr>
  </w:style>
  <w:style w:type="character" w:customStyle="1" w:styleId="WW8NumSt22z0">
    <w:name w:val="WW8NumSt22z0"/>
    <w:rsid w:val="00562D8C"/>
    <w:rPr>
      <w:rFonts w:ascii="Times New Roman" w:hAnsi="Times New Roman" w:cs="Times New Roman"/>
    </w:rPr>
  </w:style>
  <w:style w:type="character" w:customStyle="1" w:styleId="WW8NumSt25z0">
    <w:name w:val="WW8NumSt25z0"/>
    <w:rsid w:val="00562D8C"/>
    <w:rPr>
      <w:rFonts w:ascii="Times New Roman" w:hAnsi="Times New Roman" w:cs="Times New Roman"/>
    </w:rPr>
  </w:style>
  <w:style w:type="character" w:customStyle="1" w:styleId="WW8NumSt26z0">
    <w:name w:val="WW8NumSt26z0"/>
    <w:rsid w:val="00562D8C"/>
    <w:rPr>
      <w:rFonts w:ascii="Times New Roman" w:hAnsi="Times New Roman" w:cs="Times New Roman"/>
    </w:rPr>
  </w:style>
  <w:style w:type="character" w:customStyle="1" w:styleId="font21">
    <w:name w:val="font2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562D8C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562D8C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562D8C"/>
    <w:rPr>
      <w:sz w:val="18"/>
      <w:szCs w:val="18"/>
    </w:rPr>
  </w:style>
  <w:style w:type="character" w:customStyle="1" w:styleId="aff3">
    <w:name w:val="Символ нумерации"/>
    <w:rsid w:val="00562D8C"/>
  </w:style>
  <w:style w:type="paragraph" w:customStyle="1" w:styleId="60">
    <w:name w:val="Название6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62D8C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d">
    <w:name w:val="Название1"/>
    <w:basedOn w:val="a"/>
    <w:rsid w:val="00562D8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562D8C"/>
    <w:pPr>
      <w:suppressAutoHyphens/>
      <w:ind w:firstLine="708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562D8C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562D8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e">
    <w:name w:val="Текст1"/>
    <w:basedOn w:val="a"/>
    <w:rsid w:val="00562D8C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562D8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562D8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footer">
    <w:name w:val="footer"/>
    <w:basedOn w:val="a"/>
    <w:rsid w:val="00562D8C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4">
    <w:name w:val="Содержимое врезки"/>
    <w:basedOn w:val="af"/>
    <w:rsid w:val="00562D8C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30">
    <w:name w:val="Основной текст 23"/>
    <w:basedOn w:val="a"/>
    <w:rsid w:val="00562D8C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562D8C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1f">
    <w:name w:val="Знак1"/>
    <w:basedOn w:val="a"/>
    <w:rsid w:val="00562D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Emphasis"/>
    <w:qFormat/>
    <w:rsid w:val="00562D8C"/>
    <w:rPr>
      <w:i/>
      <w:iCs/>
    </w:rPr>
  </w:style>
  <w:style w:type="paragraph" w:customStyle="1" w:styleId="formattext">
    <w:name w:val="formattext"/>
    <w:basedOn w:val="a"/>
    <w:rsid w:val="00562D8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62D8C"/>
    <w:pPr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  <w14:cntxtAlts w14:val="0"/>
    </w:rPr>
  </w:style>
  <w:style w:type="paragraph" w:customStyle="1" w:styleId="1f0">
    <w:name w:val="Абзац списка1"/>
    <w:basedOn w:val="a"/>
    <w:rsid w:val="00562D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6">
    <w:name w:val="Прижатый влево"/>
    <w:basedOn w:val="a"/>
    <w:next w:val="a"/>
    <w:rsid w:val="00562D8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562D8C"/>
    <w:pPr>
      <w:suppressAutoHyphens/>
      <w:spacing w:after="120" w:line="480" w:lineRule="auto"/>
    </w:pPr>
    <w:rPr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rsid w:val="00562D8C"/>
    <w:rPr>
      <w:rFonts w:eastAsia="Times New Roman" w:cs="Times New Roman"/>
      <w:sz w:val="24"/>
      <w:szCs w:val="24"/>
      <w:lang w:val="x-none" w:eastAsia="ar-SA"/>
      <w14:cntxtAlts w14:val="0"/>
    </w:rPr>
  </w:style>
  <w:style w:type="paragraph" w:customStyle="1" w:styleId="1f1">
    <w:name w:val="Обычный1"/>
    <w:rsid w:val="00562D8C"/>
    <w:pPr>
      <w:suppressAutoHyphens/>
      <w:spacing w:after="0"/>
      <w:ind w:firstLine="0"/>
      <w:jc w:val="left"/>
    </w:pPr>
    <w:rPr>
      <w:rFonts w:eastAsia="Arial" w:cs="Roman PS"/>
      <w:kern w:val="1"/>
      <w:sz w:val="20"/>
      <w:szCs w:val="20"/>
      <w:lang w:eastAsia="ar-SA"/>
      <w14:cntxtAlts w14:val="0"/>
    </w:rPr>
  </w:style>
  <w:style w:type="paragraph" w:styleId="26">
    <w:name w:val="Body Text Indent 2"/>
    <w:basedOn w:val="a"/>
    <w:link w:val="27"/>
    <w:unhideWhenUsed/>
    <w:rsid w:val="00562D8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562D8C"/>
    <w:rPr>
      <w:rFonts w:eastAsia="Times New Roman" w:cs="Times New Roman"/>
      <w:sz w:val="20"/>
      <w:szCs w:val="20"/>
      <w:lang w:eastAsia="ru-RU"/>
      <w14:cntxtAlts w14:val="0"/>
    </w:rPr>
  </w:style>
  <w:style w:type="paragraph" w:customStyle="1" w:styleId="NoSpacing">
    <w:name w:val="No Spacing"/>
    <w:rsid w:val="00562D8C"/>
    <w:pPr>
      <w:suppressAutoHyphens/>
      <w:spacing w:after="0" w:line="100" w:lineRule="atLeast"/>
      <w:ind w:firstLine="0"/>
      <w:jc w:val="left"/>
    </w:pPr>
    <w:rPr>
      <w:rFonts w:eastAsia="Lucida Sans Unicode" w:cs="Mangal"/>
      <w:sz w:val="24"/>
      <w:szCs w:val="24"/>
      <w:lang w:eastAsia="hi-IN" w:bidi="hi-IN"/>
      <w14:cntxtAlts w14:val="0"/>
    </w:rPr>
  </w:style>
  <w:style w:type="character" w:customStyle="1" w:styleId="aff7">
    <w:name w:val="Гипертекстовая ссылка"/>
    <w:uiPriority w:val="99"/>
    <w:rsid w:val="00562D8C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E1A944076A4D56165E0AAD552DB05FE47F16D615950E6A2791415E5B49B8DCD69CB000E3CAA1FDE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6E73-2059-4C4F-B739-7C66B29F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6025</Words>
  <Characters>34347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cp:lastPrinted>2016-04-25T11:43:00Z</cp:lastPrinted>
  <dcterms:created xsi:type="dcterms:W3CDTF">2016-04-25T11:43:00Z</dcterms:created>
  <dcterms:modified xsi:type="dcterms:W3CDTF">2016-05-13T12:52:00Z</dcterms:modified>
</cp:coreProperties>
</file>